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3089BA7A" w14:textId="5553239E" w:rsidR="003B7F54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- </w:t>
      </w:r>
      <w:r w:rsidR="00D70E4B" w:rsidRPr="00D70E4B">
        <w:rPr>
          <w:rFonts w:asciiTheme="majorHAnsi" w:hAnsiTheme="majorHAnsi" w:cstheme="majorHAnsi"/>
          <w:sz w:val="52"/>
          <w:szCs w:val="52"/>
        </w:rPr>
        <w:t>2.1 Selection of materials and components</w:t>
      </w:r>
    </w:p>
    <w:p w14:paraId="755DC97E" w14:textId="4B20487D" w:rsidR="00022FF3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 xml:space="preserve"> 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3F86F116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2.1 Selection of materials and components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03D8A835" w14:textId="77777777" w:rsidR="0048768B" w:rsidRDefault="0048768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20F22095" w:rsidR="00E3097A" w:rsidRPr="000E5560" w:rsidRDefault="0048768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b/>
                <w:sz w:val="18"/>
                <w:szCs w:val="16"/>
              </w:rPr>
              <w:t>Selection of materials and components</w:t>
            </w:r>
          </w:p>
        </w:tc>
        <w:tc>
          <w:tcPr>
            <w:tcW w:w="5269" w:type="dxa"/>
          </w:tcPr>
          <w:p w14:paraId="16243049" w14:textId="77777777" w:rsidR="0048768B" w:rsidRPr="0048768B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sz w:val="18"/>
                <w:szCs w:val="16"/>
              </w:rPr>
              <w:t>Students will know the factors that affect a designer</w:t>
            </w:r>
          </w:p>
          <w:p w14:paraId="055D1D97" w14:textId="598D65EB" w:rsidR="0048768B" w:rsidRPr="0048768B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sz w:val="18"/>
                <w:szCs w:val="16"/>
              </w:rPr>
              <w:t>Students will know that the factors affecting a designer are cost, functionality, availability of materials, social factors, ethical factors, moral factors, environmental factors and aesthetics</w:t>
            </w:r>
          </w:p>
          <w:p w14:paraId="6044DEC1" w14:textId="77777777" w:rsidR="0048768B" w:rsidRPr="0048768B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sz w:val="18"/>
                <w:szCs w:val="16"/>
              </w:rPr>
              <w:t>Students will know the term aesthetics refers to the look of something</w:t>
            </w:r>
          </w:p>
          <w:p w14:paraId="4D227518" w14:textId="77777777" w:rsidR="0048768B" w:rsidRPr="0048768B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sz w:val="18"/>
                <w:szCs w:val="16"/>
              </w:rPr>
              <w:t>Students will know that the ethical factors refer to if something is considered right or wrong</w:t>
            </w:r>
          </w:p>
          <w:p w14:paraId="3DF2F189" w14:textId="77777777" w:rsidR="0048768B" w:rsidRPr="0048768B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sz w:val="18"/>
                <w:szCs w:val="16"/>
              </w:rPr>
              <w:t>Students will know that the moral factors are refer to if something should be done</w:t>
            </w:r>
          </w:p>
          <w:p w14:paraId="2C28EA1D" w14:textId="77777777" w:rsidR="0048768B" w:rsidRPr="0048768B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sz w:val="18"/>
                <w:szCs w:val="16"/>
              </w:rPr>
              <w:t>Students will know that the environmental factors refer to how something impacts the environment</w:t>
            </w:r>
          </w:p>
          <w:p w14:paraId="7E4F2655" w14:textId="38AA301B" w:rsidR="00193A4F" w:rsidRPr="00751A13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sz w:val="18"/>
                <w:szCs w:val="16"/>
              </w:rPr>
              <w:t>Students will know that the cultural factors refer to how different products are designed for different people</w:t>
            </w:r>
          </w:p>
        </w:tc>
        <w:tc>
          <w:tcPr>
            <w:tcW w:w="2977" w:type="dxa"/>
          </w:tcPr>
          <w:p w14:paraId="27C56E3C" w14:textId="1F283329" w:rsidR="005D581C" w:rsidRPr="005D581C" w:rsidRDefault="005D581C" w:rsidP="005D581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D581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Ethical: relating to moral principles or the branch of knowledge dealing with these.</w:t>
            </w:r>
          </w:p>
          <w:p w14:paraId="3BD6534E" w14:textId="77777777" w:rsidR="005D581C" w:rsidRPr="005D581C" w:rsidRDefault="005D581C" w:rsidP="005D581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6CB79A5E" w14:textId="0B8C9D33" w:rsidR="005D581C" w:rsidRPr="005D581C" w:rsidRDefault="005D581C" w:rsidP="005D581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D581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Moral: concerned with the principles of right and wrong behaviour.</w:t>
            </w:r>
          </w:p>
          <w:p w14:paraId="4565F52B" w14:textId="77777777" w:rsidR="005D581C" w:rsidRPr="005D581C" w:rsidRDefault="005D581C" w:rsidP="005D581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00B88B59" w14:textId="671AD87F" w:rsidR="005D581C" w:rsidRPr="005D581C" w:rsidRDefault="005D581C" w:rsidP="005D581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D581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Cultural: relating to the ideas, customs, and social behaviour of a society.</w:t>
            </w:r>
          </w:p>
          <w:p w14:paraId="575B4946" w14:textId="77777777" w:rsidR="005D581C" w:rsidRDefault="005D581C" w:rsidP="005D58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FE5073" w14:textId="7571FECE" w:rsidR="005D581C" w:rsidRPr="005D581C" w:rsidRDefault="005D581C" w:rsidP="005D581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D581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Environmental: the surroundings or conditions in which a person, animal, or plant lives or operates.</w:t>
            </w:r>
          </w:p>
          <w:p w14:paraId="78EABE3D" w14:textId="77777777" w:rsidR="005D581C" w:rsidRPr="005D581C" w:rsidRDefault="005D581C" w:rsidP="005D581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D7E7880" w14:textId="650B7488" w:rsidR="005D581C" w:rsidRPr="00A7190F" w:rsidRDefault="005D581C" w:rsidP="005D58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D581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Aesthetics:</w:t>
            </w:r>
            <w:r w:rsidRPr="005D581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the branch of philosophy which deals with questions of beauty and artistic taste.</w:t>
            </w:r>
          </w:p>
        </w:tc>
        <w:tc>
          <w:tcPr>
            <w:tcW w:w="4394" w:type="dxa"/>
            <w:shd w:val="clear" w:color="auto" w:fill="auto"/>
          </w:tcPr>
          <w:p w14:paraId="5CC85C43" w14:textId="77777777" w:rsidR="0048768B" w:rsidRPr="0048768B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terms social, moral and cultural from RE lessons</w:t>
            </w:r>
          </w:p>
          <w:p w14:paraId="0D886516" w14:textId="77777777" w:rsidR="0048768B" w:rsidRPr="0048768B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some factors that can affect a designer</w:t>
            </w:r>
          </w:p>
          <w:p w14:paraId="449AC24D" w14:textId="77777777" w:rsidR="0048768B" w:rsidRPr="0048768B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products have changed to help the environment</w:t>
            </w:r>
          </w:p>
          <w:p w14:paraId="2E3ABCC0" w14:textId="001CDE7E" w:rsidR="00E3097A" w:rsidRPr="000023C8" w:rsidRDefault="0048768B" w:rsidP="00487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8768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impact products have on the earth</w:t>
            </w:r>
          </w:p>
        </w:tc>
        <w:tc>
          <w:tcPr>
            <w:tcW w:w="1321" w:type="dxa"/>
          </w:tcPr>
          <w:p w14:paraId="30CF92DF" w14:textId="77777777" w:rsidR="006736A9" w:rsidRDefault="005D581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does a designer play a role in climate change?</w:t>
            </w:r>
          </w:p>
          <w:p w14:paraId="5793017B" w14:textId="77777777" w:rsidR="005D581C" w:rsidRDefault="005D581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1636FE41" w:rsidR="005D581C" w:rsidRPr="00193A4F" w:rsidRDefault="005D581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 moral and ethical issues play a role for a designer?</w:t>
            </w:r>
            <w:bookmarkStart w:id="0" w:name="_GoBack"/>
            <w:bookmarkEnd w:id="0"/>
          </w:p>
        </w:tc>
      </w:tr>
    </w:tbl>
    <w:p w14:paraId="3A87E41B" w14:textId="6E902511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AEAFE35" w14:textId="77777777" w:rsidR="0048768B" w:rsidRPr="00ED2C1C" w:rsidRDefault="0048768B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48768B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D581C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04FE-C142-4ADF-AA0A-45DE1E646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CABA1-C102-461F-A6B5-E4F640C7D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FA598-E376-49CE-91F2-E95AD3589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25983-66BF-4CFD-A29A-380C6D41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1680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2022-04-25T20:18:00Z</dcterms:created>
  <dcterms:modified xsi:type="dcterms:W3CDTF">2022-11-01T14:49:00Z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