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70814A19" w14:textId="6CC36CA3" w:rsidR="00F948DA" w:rsidRDefault="00F948DA" w:rsidP="00F948DA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Y10 Unit 1</w:t>
      </w:r>
    </w:p>
    <w:p w14:paraId="755DC97E" w14:textId="1FCBF65D" w:rsidR="00022FF3" w:rsidRDefault="00F948DA" w:rsidP="00F948DA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Las </w:t>
      </w:r>
      <w:proofErr w:type="spellStart"/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vacaciones</w:t>
      </w:r>
      <w:proofErr w:type="spellEnd"/>
    </w:p>
    <w:p w14:paraId="713F683D" w14:textId="202B9663" w:rsidR="00F948DA" w:rsidRPr="00F948DA" w:rsidRDefault="00625FCC" w:rsidP="00F948DA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61312" behindDoc="1" locked="0" layoutInCell="1" allowOverlap="1" wp14:anchorId="2D9511AE" wp14:editId="43352077">
            <wp:simplePos x="0" y="0"/>
            <wp:positionH relativeFrom="page">
              <wp:align>right</wp:align>
            </wp:positionH>
            <wp:positionV relativeFrom="paragraph">
              <wp:posOffset>233045</wp:posOffset>
            </wp:positionV>
            <wp:extent cx="10623550" cy="2918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89"/>
                    <a:stretch/>
                  </pic:blipFill>
                  <pic:spPr bwMode="auto">
                    <a:xfrm>
                      <a:off x="0" y="0"/>
                      <a:ext cx="10623550" cy="291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694"/>
        <w:gridCol w:w="1985"/>
        <w:gridCol w:w="4961"/>
        <w:gridCol w:w="1321"/>
      </w:tblGrid>
      <w:tr w:rsidR="00E3097A" w:rsidRPr="00ED2C1C" w14:paraId="4DA0BDC8" w14:textId="1F92FA36" w:rsidTr="00F948DA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F948DA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694" w:type="dxa"/>
            <w:shd w:val="clear" w:color="auto" w:fill="660066"/>
          </w:tcPr>
          <w:p w14:paraId="3B100B4A" w14:textId="63F05116" w:rsidR="00E3097A" w:rsidRPr="00F948DA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F948DA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985" w:type="dxa"/>
            <w:shd w:val="clear" w:color="auto" w:fill="660066"/>
          </w:tcPr>
          <w:p w14:paraId="3A24C095" w14:textId="05B6D952" w:rsidR="00E3097A" w:rsidRPr="00F948D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Pr="00F948D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F948DA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F948D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F948D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F948DA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F948DA">
        <w:trPr>
          <w:trHeight w:val="1670"/>
        </w:trPr>
        <w:tc>
          <w:tcPr>
            <w:tcW w:w="2103" w:type="dxa"/>
          </w:tcPr>
          <w:p w14:paraId="1B3CECD2" w14:textId="3145D99F" w:rsidR="00E3097A" w:rsidRPr="0042435F" w:rsidRDefault="00844523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fr-FR"/>
              </w:rPr>
            </w:pPr>
            <w:r w:rsidRPr="0042435F">
              <w:rPr>
                <w:rFonts w:asciiTheme="majorHAnsi" w:hAnsiTheme="majorHAnsi" w:cstheme="majorHAnsi"/>
                <w:b/>
                <w:sz w:val="18"/>
                <w:szCs w:val="16"/>
                <w:lang w:val="fr-FR"/>
              </w:rPr>
              <w:t xml:space="preserve">Lesson </w:t>
            </w:r>
            <w:proofErr w:type="gramStart"/>
            <w:r w:rsidRPr="0042435F">
              <w:rPr>
                <w:rFonts w:asciiTheme="majorHAnsi" w:hAnsiTheme="majorHAnsi" w:cstheme="majorHAnsi"/>
                <w:b/>
                <w:sz w:val="18"/>
                <w:szCs w:val="16"/>
                <w:lang w:val="fr-FR"/>
              </w:rPr>
              <w:t>1:</w:t>
            </w:r>
            <w:proofErr w:type="gramEnd"/>
            <w:r w:rsidRPr="0042435F">
              <w:rPr>
                <w:rFonts w:asciiTheme="majorHAnsi" w:hAnsiTheme="majorHAnsi" w:cstheme="majorHAnsi"/>
                <w:b/>
                <w:sz w:val="18"/>
                <w:szCs w:val="16"/>
                <w:lang w:val="fr-FR"/>
              </w:rPr>
              <w:t xml:space="preserve"> El transporte</w:t>
            </w:r>
            <w:r w:rsidR="0042435F" w:rsidRPr="0042435F">
              <w:rPr>
                <w:rFonts w:asciiTheme="majorHAnsi" w:hAnsiTheme="majorHAnsi" w:cstheme="majorHAnsi"/>
                <w:b/>
                <w:sz w:val="18"/>
                <w:szCs w:val="16"/>
                <w:lang w:val="fr-FR"/>
              </w:rPr>
              <w:t xml:space="preserve"> – comparatives an</w:t>
            </w:r>
            <w:r w:rsidR="0042435F">
              <w:rPr>
                <w:rFonts w:asciiTheme="majorHAnsi" w:hAnsiTheme="majorHAnsi" w:cstheme="majorHAnsi"/>
                <w:b/>
                <w:sz w:val="18"/>
                <w:szCs w:val="16"/>
                <w:lang w:val="fr-FR"/>
              </w:rPr>
              <w:t xml:space="preserve">d superlatives </w:t>
            </w:r>
          </w:p>
        </w:tc>
        <w:tc>
          <w:tcPr>
            <w:tcW w:w="5694" w:type="dxa"/>
          </w:tcPr>
          <w:p w14:paraId="04988443" w14:textId="0D0127DC" w:rsidR="00844523" w:rsidRPr="00F24FA7" w:rsidRDefault="00844523" w:rsidP="008445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9 modes of transport</w:t>
            </w:r>
            <w:r w:rsidR="00CD7F70">
              <w:rPr>
                <w:rFonts w:asciiTheme="majorHAnsi" w:hAnsiTheme="majorHAnsi" w:cstheme="majorHAnsi"/>
                <w:sz w:val="18"/>
                <w:szCs w:val="16"/>
              </w:rPr>
              <w:t xml:space="preserve"> – see KO</w:t>
            </w:r>
          </w:p>
          <w:p w14:paraId="52108990" w14:textId="77777777" w:rsidR="00844523" w:rsidRPr="00F24FA7" w:rsidRDefault="00844523" w:rsidP="008445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to use </w:t>
            </w:r>
            <w:proofErr w:type="spellStart"/>
            <w:r w:rsidRPr="00CD7F70">
              <w:rPr>
                <w:rFonts w:asciiTheme="majorHAnsi" w:hAnsiTheme="majorHAnsi" w:cstheme="majorHAnsi"/>
                <w:i/>
                <w:sz w:val="18"/>
                <w:szCs w:val="16"/>
              </w:rPr>
              <w:t>voy</w:t>
            </w:r>
            <w:proofErr w:type="spellEnd"/>
            <w:r w:rsidRPr="00CD7F70">
              <w:rPr>
                <w:rFonts w:asciiTheme="majorHAnsi" w:hAnsiTheme="majorHAnsi" w:cstheme="majorHAnsi"/>
                <w:i/>
                <w:sz w:val="18"/>
                <w:szCs w:val="16"/>
              </w:rPr>
              <w:t xml:space="preserve"> </w:t>
            </w:r>
            <w:r w:rsidRPr="00CD7F70">
              <w:rPr>
                <w:rFonts w:asciiTheme="majorHAnsi" w:hAnsiTheme="majorHAnsi" w:cstheme="majorHAnsi"/>
                <w:sz w:val="18"/>
                <w:szCs w:val="16"/>
              </w:rPr>
              <w:t>/</w:t>
            </w:r>
            <w:r w:rsidRPr="00CD7F70">
              <w:rPr>
                <w:rFonts w:asciiTheme="majorHAnsi" w:hAnsiTheme="majorHAnsi" w:cstheme="majorHAnsi"/>
                <w:i/>
                <w:sz w:val="18"/>
                <w:szCs w:val="16"/>
              </w:rPr>
              <w:t xml:space="preserve"> </w:t>
            </w:r>
            <w:proofErr w:type="spellStart"/>
            <w:r w:rsidRPr="00CD7F70">
              <w:rPr>
                <w:rFonts w:asciiTheme="majorHAnsi" w:hAnsiTheme="majorHAnsi" w:cstheme="majorHAnsi"/>
                <w:i/>
                <w:sz w:val="18"/>
                <w:szCs w:val="16"/>
              </w:rPr>
              <w:t>vamos</w:t>
            </w:r>
            <w:proofErr w:type="spellEnd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to say I go / we go</w:t>
            </w:r>
          </w:p>
          <w:p w14:paraId="5F7A3519" w14:textId="77777777" w:rsidR="00844523" w:rsidRPr="00F24FA7" w:rsidRDefault="00844523" w:rsidP="008445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how to use comparatives and superlatives:</w:t>
            </w:r>
          </w:p>
          <w:p w14:paraId="6E53ED7A" w14:textId="61600FA7" w:rsidR="00844523" w:rsidRPr="00C144CD" w:rsidRDefault="00844523" w:rsidP="00844523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proofErr w:type="spellStart"/>
            <w:r w:rsidRPr="00CD7F70">
              <w:rPr>
                <w:rFonts w:asciiTheme="majorHAnsi" w:hAnsiTheme="majorHAnsi" w:cstheme="majorHAnsi"/>
                <w:i/>
                <w:sz w:val="18"/>
                <w:szCs w:val="16"/>
              </w:rPr>
              <w:t>más</w:t>
            </w:r>
            <w:proofErr w:type="spellEnd"/>
            <w:r w:rsidRPr="00CD7F70">
              <w:rPr>
                <w:rFonts w:asciiTheme="majorHAnsi" w:hAnsiTheme="majorHAnsi" w:cstheme="majorHAnsi"/>
                <w:i/>
                <w:sz w:val="18"/>
                <w:szCs w:val="16"/>
              </w:rPr>
              <w:t xml:space="preserve"> + adjective (+ que)</w:t>
            </w:r>
            <w:r w:rsidR="00CD7F70" w:rsidRPr="00CD7F70">
              <w:rPr>
                <w:rFonts w:asciiTheme="majorHAnsi" w:hAnsiTheme="majorHAnsi" w:cstheme="majorHAnsi"/>
                <w:sz w:val="18"/>
                <w:szCs w:val="16"/>
              </w:rPr>
              <w:t xml:space="preserve"> = more + adjective + th</w:t>
            </w:r>
            <w:r w:rsidR="00CD7F70">
              <w:rPr>
                <w:rFonts w:asciiTheme="majorHAnsi" w:hAnsiTheme="majorHAnsi" w:cstheme="majorHAnsi"/>
                <w:sz w:val="18"/>
                <w:szCs w:val="16"/>
              </w:rPr>
              <w:t>an</w:t>
            </w:r>
          </w:p>
          <w:p w14:paraId="7E4F2655" w14:textId="6B9ECFE7" w:rsidR="00193A4F" w:rsidRPr="0042435F" w:rsidRDefault="00844523" w:rsidP="00844523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  <w:lang w:val="fr-FR"/>
              </w:rPr>
            </w:pPr>
            <w:proofErr w:type="spellStart"/>
            <w:proofErr w:type="gramStart"/>
            <w:r w:rsidRPr="0042435F">
              <w:rPr>
                <w:rFonts w:asciiTheme="majorHAnsi" w:hAnsiTheme="majorHAnsi" w:cstheme="majorHAnsi"/>
                <w:i/>
                <w:sz w:val="18"/>
                <w:szCs w:val="16"/>
                <w:lang w:val="fr-FR"/>
              </w:rPr>
              <w:t>menos</w:t>
            </w:r>
            <w:proofErr w:type="spellEnd"/>
            <w:proofErr w:type="gramEnd"/>
            <w:r w:rsidRPr="0042435F">
              <w:rPr>
                <w:rFonts w:asciiTheme="majorHAnsi" w:hAnsiTheme="majorHAnsi" w:cstheme="majorHAnsi"/>
                <w:i/>
                <w:sz w:val="18"/>
                <w:szCs w:val="16"/>
                <w:lang w:val="fr-FR"/>
              </w:rPr>
              <w:t xml:space="preserve"> + </w:t>
            </w:r>
            <w:proofErr w:type="spellStart"/>
            <w:r w:rsidRPr="0042435F">
              <w:rPr>
                <w:rFonts w:asciiTheme="majorHAnsi" w:hAnsiTheme="majorHAnsi" w:cstheme="majorHAnsi"/>
                <w:i/>
                <w:sz w:val="18"/>
                <w:szCs w:val="16"/>
                <w:lang w:val="fr-FR"/>
              </w:rPr>
              <w:t>adjectve</w:t>
            </w:r>
            <w:proofErr w:type="spellEnd"/>
            <w:r w:rsidRPr="0042435F">
              <w:rPr>
                <w:rFonts w:asciiTheme="majorHAnsi" w:hAnsiTheme="majorHAnsi" w:cstheme="majorHAnsi"/>
                <w:i/>
                <w:sz w:val="18"/>
                <w:szCs w:val="16"/>
                <w:lang w:val="fr-FR"/>
              </w:rPr>
              <w:t xml:space="preserve"> (+ que)</w:t>
            </w:r>
            <w:r w:rsidR="00CD7F70" w:rsidRPr="0042435F">
              <w:rPr>
                <w:rFonts w:asciiTheme="majorHAnsi" w:hAnsiTheme="majorHAnsi" w:cstheme="majorHAnsi"/>
                <w:sz w:val="18"/>
                <w:szCs w:val="16"/>
                <w:lang w:val="fr-FR"/>
              </w:rPr>
              <w:t xml:space="preserve"> = les + adjective + </w:t>
            </w:r>
            <w:proofErr w:type="spellStart"/>
            <w:r w:rsidR="00CD7F70" w:rsidRPr="0042435F">
              <w:rPr>
                <w:rFonts w:asciiTheme="majorHAnsi" w:hAnsiTheme="majorHAnsi" w:cstheme="majorHAnsi"/>
                <w:sz w:val="18"/>
                <w:szCs w:val="16"/>
                <w:lang w:val="fr-FR"/>
              </w:rPr>
              <w:t>than</w:t>
            </w:r>
            <w:proofErr w:type="spellEnd"/>
          </w:p>
        </w:tc>
        <w:tc>
          <w:tcPr>
            <w:tcW w:w="1985" w:type="dxa"/>
          </w:tcPr>
          <w:p w14:paraId="32E58BDE" w14:textId="76B4B000" w:rsidR="00193A4F" w:rsidRDefault="00C73F51" w:rsidP="00C73F51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Comparative</w:t>
            </w:r>
            <w:proofErr w:type="spellEnd"/>
          </w:p>
          <w:p w14:paraId="4642B092" w14:textId="77777777" w:rsidR="00C73F51" w:rsidRDefault="00C73F51" w:rsidP="00C73F51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23895621" w14:textId="09CA3F2F" w:rsidR="00C73F51" w:rsidRDefault="00C73F51" w:rsidP="00C73F51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Superlative</w:t>
            </w:r>
            <w:proofErr w:type="spellEnd"/>
          </w:p>
          <w:p w14:paraId="3D7E7880" w14:textId="14E8015F" w:rsidR="00C73F51" w:rsidRPr="0077655B" w:rsidRDefault="00C73F51" w:rsidP="00C73F51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04F286D3" w14:textId="77777777" w:rsidR="00844523" w:rsidRPr="0077655B" w:rsidRDefault="00844523" w:rsidP="008445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Students need to already know how there is a variety of forms of transport you can use to go on holiday</w:t>
            </w:r>
          </w:p>
          <w:p w14:paraId="672B01A0" w14:textId="77777777" w:rsidR="00844523" w:rsidRPr="0077655B" w:rsidRDefault="00844523" w:rsidP="008445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Students need to already know how to use adjectival agreement</w:t>
            </w:r>
          </w:p>
          <w:p w14:paraId="2E3ABCC0" w14:textId="77EA4112" w:rsidR="00E3097A" w:rsidRPr="0077655B" w:rsidRDefault="00844523" w:rsidP="008445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Students need to already know a range of adjectives (see previous curriculum map)</w:t>
            </w:r>
          </w:p>
        </w:tc>
        <w:tc>
          <w:tcPr>
            <w:tcW w:w="1321" w:type="dxa"/>
          </w:tcPr>
          <w:p w14:paraId="26D297BC" w14:textId="77777777" w:rsidR="006736A9" w:rsidRDefault="009B2C8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tasks</w:t>
            </w:r>
          </w:p>
          <w:p w14:paraId="2BC54381" w14:textId="77777777" w:rsidR="009B2C84" w:rsidRDefault="009B2C8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0AD009D6" w:rsidR="009B2C84" w:rsidRPr="00193A4F" w:rsidRDefault="009B2C8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</w:t>
            </w:r>
          </w:p>
        </w:tc>
      </w:tr>
      <w:tr w:rsidR="00193A4F" w:rsidRPr="00ED2C1C" w14:paraId="717DAC87" w14:textId="77777777" w:rsidTr="00F948DA">
        <w:trPr>
          <w:trHeight w:val="1670"/>
        </w:trPr>
        <w:tc>
          <w:tcPr>
            <w:tcW w:w="2103" w:type="dxa"/>
          </w:tcPr>
          <w:p w14:paraId="0596C065" w14:textId="12594E86" w:rsidR="00193A4F" w:rsidRPr="000E5560" w:rsidRDefault="00844523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44523">
              <w:rPr>
                <w:rFonts w:asciiTheme="majorHAnsi" w:hAnsiTheme="majorHAnsi" w:cstheme="majorHAnsi"/>
                <w:b/>
                <w:sz w:val="18"/>
                <w:szCs w:val="16"/>
              </w:rPr>
              <w:t>Lesson 2: Transport positives</w:t>
            </w:r>
            <w:r w:rsidR="0042435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and negatives </w:t>
            </w:r>
          </w:p>
        </w:tc>
        <w:tc>
          <w:tcPr>
            <w:tcW w:w="5694" w:type="dxa"/>
          </w:tcPr>
          <w:p w14:paraId="47683009" w14:textId="77777777" w:rsidR="00844523" w:rsidRPr="00F24FA7" w:rsidRDefault="00844523" w:rsidP="0084452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proofErr w:type="spellStart"/>
            <w:r w:rsidRPr="00CD7F70">
              <w:rPr>
                <w:rFonts w:asciiTheme="majorHAnsi" w:hAnsiTheme="majorHAnsi" w:cstheme="majorHAnsi"/>
                <w:i/>
                <w:sz w:val="18"/>
                <w:szCs w:val="16"/>
              </w:rPr>
              <w:t>viajo</w:t>
            </w:r>
            <w:proofErr w:type="spellEnd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= I travel and </w:t>
            </w:r>
            <w:proofErr w:type="spellStart"/>
            <w:r w:rsidRPr="00CD7F70">
              <w:rPr>
                <w:rFonts w:asciiTheme="majorHAnsi" w:hAnsiTheme="majorHAnsi" w:cstheme="majorHAnsi"/>
                <w:i/>
                <w:sz w:val="18"/>
                <w:szCs w:val="16"/>
              </w:rPr>
              <w:t>viajamos</w:t>
            </w:r>
            <w:proofErr w:type="spellEnd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= we travel</w:t>
            </w:r>
          </w:p>
          <w:p w14:paraId="0307A416" w14:textId="344033DE" w:rsidR="00844523" w:rsidRPr="00F24FA7" w:rsidRDefault="00844523" w:rsidP="0084452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9 advantages of using different forms of transport</w:t>
            </w:r>
            <w:r w:rsidR="00CD7F70">
              <w:rPr>
                <w:rFonts w:asciiTheme="majorHAnsi" w:hAnsiTheme="majorHAnsi" w:cstheme="majorHAnsi"/>
                <w:sz w:val="18"/>
                <w:szCs w:val="16"/>
              </w:rPr>
              <w:t xml:space="preserve"> – see KO</w:t>
            </w:r>
          </w:p>
          <w:p w14:paraId="38A0A9F2" w14:textId="77777777" w:rsidR="00844523" w:rsidRPr="00F24FA7" w:rsidRDefault="00844523" w:rsidP="0084452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that polluting means it damages the environment</w:t>
            </w:r>
          </w:p>
          <w:p w14:paraId="06A46F33" w14:textId="77777777" w:rsidR="00844523" w:rsidRPr="00F24FA7" w:rsidRDefault="00844523" w:rsidP="0084452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that practical means it is effective in real life</w:t>
            </w:r>
          </w:p>
          <w:p w14:paraId="5BF27B1E" w14:textId="77777777" w:rsidR="000023C8" w:rsidRDefault="00844523" w:rsidP="0084452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that punctual means on time</w:t>
            </w:r>
          </w:p>
          <w:p w14:paraId="035F86E3" w14:textId="61CD600D" w:rsidR="0042435F" w:rsidRPr="00F24FA7" w:rsidRDefault="0042435F" w:rsidP="0084452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8 disadvantages of using different forms of transport</w:t>
            </w:r>
          </w:p>
        </w:tc>
        <w:tc>
          <w:tcPr>
            <w:tcW w:w="1985" w:type="dxa"/>
          </w:tcPr>
          <w:p w14:paraId="1913665E" w14:textId="77777777" w:rsidR="00193A4F" w:rsidRDefault="00C73F5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Punctual</w:t>
            </w:r>
          </w:p>
          <w:p w14:paraId="0DF93BDD" w14:textId="77777777" w:rsidR="00C73F51" w:rsidRDefault="00C73F5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5688C06" w14:textId="77777777" w:rsidR="00C73F51" w:rsidRDefault="00C73F5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Pollute</w:t>
            </w:r>
          </w:p>
          <w:p w14:paraId="56BFD9E2" w14:textId="77777777" w:rsidR="00C73F51" w:rsidRDefault="00C73F5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88DDA94" w14:textId="77777777" w:rsidR="00C73F51" w:rsidRDefault="00C73F5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Deserted</w:t>
            </w:r>
          </w:p>
          <w:p w14:paraId="7150BFF1" w14:textId="77777777" w:rsidR="00C73F51" w:rsidRDefault="00C73F5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81F47EE" w14:textId="3C7E7A5B" w:rsidR="00C73F51" w:rsidRDefault="00C73F5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Disoriented</w:t>
            </w:r>
          </w:p>
          <w:p w14:paraId="494B0B92" w14:textId="77777777" w:rsidR="00C73F51" w:rsidRDefault="00C73F5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CBEF6C6" w14:textId="11AB4572" w:rsidR="00C73F51" w:rsidRDefault="00C73F5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Interrogate</w:t>
            </w:r>
          </w:p>
          <w:p w14:paraId="02C65BAE" w14:textId="0D7E98F7" w:rsidR="00C73F51" w:rsidRPr="00A7190F" w:rsidRDefault="00C73F51" w:rsidP="00C73F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0B155FDA" w14:textId="77777777" w:rsidR="004248D9" w:rsidRPr="0077655B" w:rsidRDefault="004248D9" w:rsidP="004248D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Students need to already know the different forms of transport from lesson 1</w:t>
            </w:r>
          </w:p>
          <w:p w14:paraId="4E0AE2B8" w14:textId="77777777" w:rsidR="004248D9" w:rsidRPr="0077655B" w:rsidRDefault="004248D9" w:rsidP="004248D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Students need to already know how to use adjectival agreement</w:t>
            </w:r>
          </w:p>
          <w:p w14:paraId="4BFCD25B" w14:textId="77777777" w:rsidR="00D12E03" w:rsidRDefault="004248D9" w:rsidP="004248D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Students need to already know a range of adjectives (see previous curriculum map)</w:t>
            </w:r>
          </w:p>
          <w:p w14:paraId="0EB7D1F2" w14:textId="3D1EDBF4" w:rsidR="0042435F" w:rsidRPr="0077655B" w:rsidRDefault="0042435F" w:rsidP="004248D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7655B">
              <w:rPr>
                <w:rFonts w:asciiTheme="majorHAnsi" w:hAnsiTheme="majorHAnsi" w:cstheme="majorHAnsi"/>
                <w:sz w:val="18"/>
                <w:szCs w:val="16"/>
              </w:rPr>
              <w:t xml:space="preserve">Students need to already know how to use </w:t>
            </w:r>
            <w:proofErr w:type="spellStart"/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ir</w:t>
            </w:r>
            <w:proofErr w:type="spellEnd"/>
            <w:r w:rsidRPr="0077655B">
              <w:rPr>
                <w:rFonts w:asciiTheme="majorHAnsi" w:hAnsiTheme="majorHAnsi" w:cstheme="majorHAnsi"/>
                <w:sz w:val="18"/>
                <w:szCs w:val="16"/>
              </w:rPr>
              <w:t xml:space="preserve"> and </w:t>
            </w:r>
            <w:proofErr w:type="spellStart"/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viajar</w:t>
            </w:r>
            <w:proofErr w:type="spellEnd"/>
            <w:r w:rsidRPr="0077655B">
              <w:rPr>
                <w:rFonts w:asciiTheme="majorHAnsi" w:hAnsiTheme="majorHAnsi" w:cstheme="majorHAnsi"/>
                <w:sz w:val="18"/>
                <w:szCs w:val="16"/>
              </w:rPr>
              <w:t xml:space="preserve"> to talk about how they travel</w:t>
            </w:r>
          </w:p>
        </w:tc>
        <w:tc>
          <w:tcPr>
            <w:tcW w:w="1321" w:type="dxa"/>
          </w:tcPr>
          <w:p w14:paraId="7A411E3A" w14:textId="77777777" w:rsidR="00BC15F4" w:rsidRDefault="009B2C8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</w:t>
            </w:r>
          </w:p>
          <w:p w14:paraId="1E4875CD" w14:textId="77777777" w:rsidR="009B2C84" w:rsidRDefault="009B2C8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3A73BDB" w14:textId="77777777" w:rsidR="009B2C84" w:rsidRDefault="009B2C8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tasks</w:t>
            </w:r>
          </w:p>
          <w:p w14:paraId="4AB55AF4" w14:textId="77777777" w:rsidR="009B2C84" w:rsidRDefault="009B2C8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71CE7E1A" w:rsidR="009B2C84" w:rsidRPr="00193A4F" w:rsidRDefault="009B2C8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</w:t>
            </w:r>
          </w:p>
        </w:tc>
      </w:tr>
      <w:tr w:rsidR="0042435F" w:rsidRPr="00ED2C1C" w14:paraId="3AE6AF91" w14:textId="77777777" w:rsidTr="00F948DA">
        <w:trPr>
          <w:trHeight w:val="1670"/>
        </w:trPr>
        <w:tc>
          <w:tcPr>
            <w:tcW w:w="2103" w:type="dxa"/>
          </w:tcPr>
          <w:p w14:paraId="21752C87" w14:textId="568B71D3" w:rsidR="0042435F" w:rsidRPr="000E5560" w:rsidRDefault="0042435F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>Lesson 3: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La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foto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+ opinions </w:t>
            </w:r>
          </w:p>
        </w:tc>
        <w:tc>
          <w:tcPr>
            <w:tcW w:w="5694" w:type="dxa"/>
          </w:tcPr>
          <w:p w14:paraId="68548926" w14:textId="77777777" w:rsidR="0042435F" w:rsidRPr="00F24FA7" w:rsidRDefault="0042435F" w:rsidP="004243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what to expect in the photo card section of an oral exam - describing a photo, then answering 2 pre-prepared questions, followed by 2 unseen questions</w:t>
            </w:r>
          </w:p>
          <w:p w14:paraId="0E1E6268" w14:textId="77777777" w:rsidR="0042435F" w:rsidRPr="00F24FA7" w:rsidRDefault="0042435F" w:rsidP="004243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how to use hay (there is/are) to describe a photo</w:t>
            </w:r>
          </w:p>
          <w:p w14:paraId="3EB1DCF7" w14:textId="77777777" w:rsidR="0042435F" w:rsidRPr="00F24FA7" w:rsidRDefault="0042435F" w:rsidP="004243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how to use PALM(S) to describe a photo</w:t>
            </w:r>
          </w:p>
          <w:p w14:paraId="4876B783" w14:textId="77777777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P = people</w:t>
            </w:r>
          </w:p>
          <w:p w14:paraId="0D6AF6E2" w14:textId="77777777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A = action</w:t>
            </w:r>
          </w:p>
          <w:p w14:paraId="5B8DEADB" w14:textId="77777777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L = location</w:t>
            </w:r>
          </w:p>
          <w:p w14:paraId="6E77BA95" w14:textId="77777777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M = mood</w:t>
            </w:r>
          </w:p>
          <w:p w14:paraId="273A0259" w14:textId="023DDCF8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(S) = season (describe the weather)</w:t>
            </w:r>
          </w:p>
        </w:tc>
        <w:tc>
          <w:tcPr>
            <w:tcW w:w="1985" w:type="dxa"/>
          </w:tcPr>
          <w:p w14:paraId="7778D8DC" w14:textId="50CC4501" w:rsidR="0042435F" w:rsidRPr="00A7190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64B61350" w14:textId="77777777" w:rsidR="0042435F" w:rsidRPr="0077655B" w:rsidRDefault="0042435F" w:rsidP="004243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Students need to already know opinion phrases from KS3</w:t>
            </w:r>
          </w:p>
          <w:p w14:paraId="72246987" w14:textId="380FD43B" w:rsidR="0042435F" w:rsidRPr="0077655B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Students need to already know higher level reasons from KS3</w:t>
            </w:r>
          </w:p>
        </w:tc>
        <w:tc>
          <w:tcPr>
            <w:tcW w:w="1321" w:type="dxa"/>
          </w:tcPr>
          <w:p w14:paraId="522F2CAE" w14:textId="77777777" w:rsidR="002A26F1" w:rsidRDefault="002A26F1" w:rsidP="002A26F1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79F158C0" w14:textId="524DB20D" w:rsidR="0042435F" w:rsidRPr="00193A4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Speaking task</w:t>
            </w:r>
          </w:p>
        </w:tc>
      </w:tr>
      <w:tr w:rsidR="0042435F" w:rsidRPr="00ED2C1C" w14:paraId="0B109A95" w14:textId="77777777" w:rsidTr="00F948DA">
        <w:trPr>
          <w:trHeight w:val="1670"/>
        </w:trPr>
        <w:tc>
          <w:tcPr>
            <w:tcW w:w="2103" w:type="dxa"/>
          </w:tcPr>
          <w:p w14:paraId="200DED0C" w14:textId="3A28CEB4" w:rsidR="0042435F" w:rsidRPr="000023C8" w:rsidRDefault="0042435F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>Lesson 4: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Los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países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694" w:type="dxa"/>
          </w:tcPr>
          <w:p w14:paraId="1CEC184F" w14:textId="77777777" w:rsidR="0042435F" w:rsidRPr="00E41E1C" w:rsidRDefault="0042435F" w:rsidP="0042435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how to say 11 countries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– see KO</w:t>
            </w:r>
          </w:p>
          <w:p w14:paraId="514BB5E8" w14:textId="5D443683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985" w:type="dxa"/>
          </w:tcPr>
          <w:p w14:paraId="2736DD8F" w14:textId="77777777" w:rsidR="0042435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Stereotype</w:t>
            </w:r>
            <w:proofErr w:type="spellEnd"/>
          </w:p>
          <w:p w14:paraId="7EDE6E8B" w14:textId="77777777" w:rsidR="0042435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3643C228" w14:textId="77777777" w:rsidR="0042435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Patron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saint</w:t>
            </w:r>
            <w:proofErr w:type="spellEnd"/>
          </w:p>
          <w:p w14:paraId="607C5584" w14:textId="77777777" w:rsidR="0042435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1CE992C1" w14:textId="77777777" w:rsidR="0042435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Efficient</w:t>
            </w:r>
            <w:proofErr w:type="spellEnd"/>
          </w:p>
          <w:p w14:paraId="608E693C" w14:textId="26D70AFF" w:rsidR="0042435F" w:rsidRPr="00A7190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52680879" w14:textId="0680C976" w:rsidR="0042435F" w:rsidRPr="0077655B" w:rsidRDefault="0042435F" w:rsidP="004243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Students need to already know a range (see above) of different countries around the world in English</w:t>
            </w:r>
          </w:p>
        </w:tc>
        <w:tc>
          <w:tcPr>
            <w:tcW w:w="1321" w:type="dxa"/>
          </w:tcPr>
          <w:p w14:paraId="7C19F673" w14:textId="1FF2D878" w:rsidR="0042435F" w:rsidRPr="00193A4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</w:t>
            </w:r>
          </w:p>
        </w:tc>
      </w:tr>
      <w:tr w:rsidR="0042435F" w:rsidRPr="00ED2C1C" w14:paraId="0708CFEA" w14:textId="77777777" w:rsidTr="00F948DA">
        <w:trPr>
          <w:trHeight w:val="1670"/>
        </w:trPr>
        <w:tc>
          <w:tcPr>
            <w:tcW w:w="2103" w:type="dxa"/>
          </w:tcPr>
          <w:p w14:paraId="16F0EF5F" w14:textId="71C9BEC8" w:rsidR="0042435F" w:rsidRPr="0042435F" w:rsidRDefault="0042435F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 5: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Para y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pensar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694" w:type="dxa"/>
          </w:tcPr>
          <w:p w14:paraId="3A5D1505" w14:textId="18F05778" w:rsidR="0042435F" w:rsidRPr="00E41E1C" w:rsidRDefault="0042435F" w:rsidP="0042435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TBC </w:t>
            </w:r>
          </w:p>
          <w:p w14:paraId="20CF1D58" w14:textId="6194AFE2" w:rsidR="0042435F" w:rsidRPr="005F4E9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985" w:type="dxa"/>
          </w:tcPr>
          <w:p w14:paraId="44A56EB1" w14:textId="28E30CFF" w:rsidR="0042435F" w:rsidRPr="0042435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19945F35" w14:textId="7579B408" w:rsidR="0042435F" w:rsidRPr="0077655B" w:rsidRDefault="0042435F" w:rsidP="0042435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321" w:type="dxa"/>
          </w:tcPr>
          <w:p w14:paraId="6C154519" w14:textId="57586724" w:rsidR="0042435F" w:rsidRPr="00193A4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2435F" w:rsidRPr="00ED2C1C" w14:paraId="35C06FED" w14:textId="77777777" w:rsidTr="00F948DA">
        <w:trPr>
          <w:trHeight w:val="1670"/>
        </w:trPr>
        <w:tc>
          <w:tcPr>
            <w:tcW w:w="2103" w:type="dxa"/>
          </w:tcPr>
          <w:p w14:paraId="16D514D3" w14:textId="3FB38E79" w:rsidR="0042435F" w:rsidRPr="000E5560" w:rsidRDefault="0042435F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6: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Las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actividades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694" w:type="dxa"/>
          </w:tcPr>
          <w:p w14:paraId="078C98D4" w14:textId="65E94C12" w:rsidR="0042435F" w:rsidRPr="00F24FA7" w:rsidRDefault="0042435F" w:rsidP="0042435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how to say 14 different holiday activities in the present tense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– see KO</w:t>
            </w:r>
          </w:p>
        </w:tc>
        <w:tc>
          <w:tcPr>
            <w:tcW w:w="1985" w:type="dxa"/>
          </w:tcPr>
          <w:p w14:paraId="37CFBD01" w14:textId="4935BA22" w:rsidR="0042435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Windsurfing </w:t>
            </w:r>
          </w:p>
        </w:tc>
        <w:tc>
          <w:tcPr>
            <w:tcW w:w="4961" w:type="dxa"/>
            <w:shd w:val="clear" w:color="auto" w:fill="auto"/>
          </w:tcPr>
          <w:p w14:paraId="3792ADD9" w14:textId="5B8A6CA7" w:rsidR="0042435F" w:rsidRPr="0077655B" w:rsidRDefault="0042435F" w:rsidP="0042435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Students need to already know a range of different verbs in the 'I' form, present tense form KS3</w:t>
            </w:r>
          </w:p>
        </w:tc>
        <w:tc>
          <w:tcPr>
            <w:tcW w:w="1321" w:type="dxa"/>
          </w:tcPr>
          <w:p w14:paraId="1124398C" w14:textId="5B4C1715" w:rsidR="0042435F" w:rsidRPr="00193A4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</w:t>
            </w:r>
          </w:p>
        </w:tc>
      </w:tr>
      <w:tr w:rsidR="0042435F" w:rsidRPr="00ED2C1C" w14:paraId="4CAC4DD3" w14:textId="77777777" w:rsidTr="00F948DA">
        <w:trPr>
          <w:trHeight w:val="1670"/>
        </w:trPr>
        <w:tc>
          <w:tcPr>
            <w:tcW w:w="2103" w:type="dxa"/>
          </w:tcPr>
          <w:p w14:paraId="259EB598" w14:textId="1CF48DC4" w:rsidR="0042435F" w:rsidRDefault="0042435F" w:rsidP="0042435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7: Se </w:t>
            </w:r>
            <w:proofErr w:type="spellStart"/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>puede</w:t>
            </w:r>
            <w:proofErr w:type="spellEnd"/>
          </w:p>
        </w:tc>
        <w:tc>
          <w:tcPr>
            <w:tcW w:w="5694" w:type="dxa"/>
          </w:tcPr>
          <w:p w14:paraId="54A9588A" w14:textId="0D32AE61" w:rsidR="0042435F" w:rsidRPr="00F24FA7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to use se </w:t>
            </w:r>
            <w:proofErr w:type="spellStart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puede</w:t>
            </w:r>
            <w:proofErr w:type="spellEnd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+ infinitive (you can... something)</w:t>
            </w:r>
          </w:p>
        </w:tc>
        <w:tc>
          <w:tcPr>
            <w:tcW w:w="1985" w:type="dxa"/>
          </w:tcPr>
          <w:p w14:paraId="1CA3FC12" w14:textId="4B9069E0" w:rsidR="0042435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Infinitive</w:t>
            </w:r>
          </w:p>
          <w:p w14:paraId="25AD5752" w14:textId="77777777" w:rsidR="0042435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FA1315" w14:textId="3155D6AB" w:rsidR="0042435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Monument</w:t>
            </w:r>
          </w:p>
          <w:p w14:paraId="71262553" w14:textId="77777777" w:rsidR="0042435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7E33808" w14:textId="480B32C9" w:rsidR="0042435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Landscape</w:t>
            </w:r>
          </w:p>
          <w:p w14:paraId="7AB63878" w14:textId="77777777" w:rsidR="0042435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BFC1CC5" w14:textId="3B3CCB62" w:rsidR="0042435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Subtropical</w:t>
            </w:r>
          </w:p>
          <w:p w14:paraId="7FB69B8B" w14:textId="317977F7" w:rsidR="0042435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1B7A158A" w14:textId="09486B65" w:rsidR="0042435F" w:rsidRPr="0077655B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Students need to already know a range of infinitives (see previous curriculum map)</w:t>
            </w:r>
          </w:p>
        </w:tc>
        <w:tc>
          <w:tcPr>
            <w:tcW w:w="1321" w:type="dxa"/>
          </w:tcPr>
          <w:p w14:paraId="3599144B" w14:textId="7F794D12" w:rsidR="0042435F" w:rsidRPr="00193A4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tasks</w:t>
            </w:r>
          </w:p>
        </w:tc>
      </w:tr>
      <w:tr w:rsidR="0042435F" w:rsidRPr="00ED2C1C" w14:paraId="135091BE" w14:textId="77777777" w:rsidTr="00F948DA">
        <w:trPr>
          <w:trHeight w:val="1670"/>
        </w:trPr>
        <w:tc>
          <w:tcPr>
            <w:tcW w:w="2103" w:type="dxa"/>
          </w:tcPr>
          <w:p w14:paraId="524AFFD2" w14:textId="41D2A166" w:rsidR="0042435F" w:rsidRPr="00761B15" w:rsidRDefault="0042435F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8: </w:t>
            </w:r>
            <w:proofErr w:type="spellStart"/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>En</w:t>
            </w:r>
            <w:proofErr w:type="spellEnd"/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el hotel</w:t>
            </w:r>
          </w:p>
        </w:tc>
        <w:tc>
          <w:tcPr>
            <w:tcW w:w="5694" w:type="dxa"/>
          </w:tcPr>
          <w:p w14:paraId="5B6E219C" w14:textId="77777777" w:rsidR="0042435F" w:rsidRPr="00F24FA7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how to use the following adjectives:</w:t>
            </w:r>
          </w:p>
          <w:p w14:paraId="2B0C4D77" w14:textId="77777777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proofErr w:type="spellStart"/>
            <w:r w:rsidRPr="00E41E1C">
              <w:rPr>
                <w:rFonts w:asciiTheme="majorHAnsi" w:hAnsiTheme="majorHAnsi" w:cstheme="majorHAnsi"/>
                <w:i/>
                <w:sz w:val="18"/>
                <w:szCs w:val="16"/>
              </w:rPr>
              <w:t>acogedor</w:t>
            </w:r>
            <w:proofErr w:type="spellEnd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= welcoming</w:t>
            </w:r>
          </w:p>
          <w:p w14:paraId="1204A85F" w14:textId="77777777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proofErr w:type="spellStart"/>
            <w:r w:rsidRPr="00E41E1C">
              <w:rPr>
                <w:rFonts w:asciiTheme="majorHAnsi" w:hAnsiTheme="majorHAnsi" w:cstheme="majorHAnsi"/>
                <w:i/>
                <w:sz w:val="18"/>
                <w:szCs w:val="16"/>
              </w:rPr>
              <w:t>animado</w:t>
            </w:r>
            <w:proofErr w:type="spellEnd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= lively</w:t>
            </w:r>
          </w:p>
          <w:p w14:paraId="57BC0BB1" w14:textId="77777777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proofErr w:type="spellStart"/>
            <w:r w:rsidRPr="00E41E1C">
              <w:rPr>
                <w:rFonts w:asciiTheme="majorHAnsi" w:hAnsiTheme="majorHAnsi" w:cstheme="majorHAnsi"/>
                <w:i/>
                <w:sz w:val="18"/>
                <w:szCs w:val="16"/>
              </w:rPr>
              <w:t>lujoso</w:t>
            </w:r>
            <w:proofErr w:type="spellEnd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= luxurious</w:t>
            </w:r>
          </w:p>
          <w:p w14:paraId="64197491" w14:textId="190D2FC6" w:rsidR="0042435F" w:rsidRPr="00F24FA7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to use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5</w:t>
            </w: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nouns for describing what there is in a hotel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– see KO</w:t>
            </w:r>
          </w:p>
          <w:p w14:paraId="2E7D3EF0" w14:textId="77777777" w:rsidR="0042435F" w:rsidRPr="00F24FA7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a sauna is a hot-air / steam bath for cleaning and refreshing the body </w:t>
            </w:r>
          </w:p>
          <w:p w14:paraId="224501F1" w14:textId="15E4475F" w:rsidR="0042435F" w:rsidRPr="00F24FA7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 w:rsidRPr="00E41E1C">
              <w:rPr>
                <w:rFonts w:asciiTheme="majorHAnsi" w:hAnsiTheme="majorHAnsi" w:cstheme="majorHAnsi"/>
                <w:i/>
                <w:sz w:val="18"/>
                <w:szCs w:val="16"/>
              </w:rPr>
              <w:t>hay</w:t>
            </w: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= there is/are and </w:t>
            </w:r>
            <w:proofErr w:type="spellStart"/>
            <w:r w:rsidRPr="00E41E1C">
              <w:rPr>
                <w:rFonts w:asciiTheme="majorHAnsi" w:hAnsiTheme="majorHAnsi" w:cstheme="majorHAnsi"/>
                <w:i/>
                <w:sz w:val="18"/>
                <w:szCs w:val="16"/>
              </w:rPr>
              <w:t>tiene</w:t>
            </w:r>
            <w:proofErr w:type="spellEnd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= it has</w:t>
            </w:r>
          </w:p>
        </w:tc>
        <w:tc>
          <w:tcPr>
            <w:tcW w:w="1985" w:type="dxa"/>
          </w:tcPr>
          <w:p w14:paraId="7212508F" w14:textId="154C89E9" w:rsidR="0042435F" w:rsidRPr="009A495C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A495C">
              <w:rPr>
                <w:rFonts w:asciiTheme="majorHAnsi" w:hAnsiTheme="majorHAnsi" w:cstheme="majorHAnsi"/>
                <w:sz w:val="16"/>
                <w:szCs w:val="16"/>
              </w:rPr>
              <w:t>Accommod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Pr="009A495C">
              <w:rPr>
                <w:rFonts w:asciiTheme="majorHAnsi" w:hAnsiTheme="majorHAnsi" w:cstheme="majorHAnsi"/>
                <w:sz w:val="16"/>
                <w:szCs w:val="16"/>
              </w:rPr>
              <w:t>tion</w:t>
            </w:r>
          </w:p>
          <w:p w14:paraId="53B98DB0" w14:textId="77777777" w:rsidR="0042435F" w:rsidRPr="009A495C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C684E8C" w14:textId="39304A74" w:rsidR="0042435F" w:rsidRPr="00285E8B" w:rsidRDefault="0042435F" w:rsidP="0042435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 w:rsidRPr="009A495C">
              <w:rPr>
                <w:rFonts w:asciiTheme="majorHAnsi" w:hAnsiTheme="majorHAnsi" w:cstheme="majorHAnsi"/>
                <w:sz w:val="16"/>
                <w:szCs w:val="16"/>
              </w:rPr>
              <w:t xml:space="preserve">Facility </w:t>
            </w:r>
          </w:p>
        </w:tc>
        <w:tc>
          <w:tcPr>
            <w:tcW w:w="4961" w:type="dxa"/>
            <w:shd w:val="clear" w:color="auto" w:fill="auto"/>
          </w:tcPr>
          <w:p w14:paraId="0E8503C9" w14:textId="77777777" w:rsidR="0042435F" w:rsidRPr="0077655B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Students need to already know a range of accommodation (see previous curriculum map)</w:t>
            </w:r>
          </w:p>
          <w:p w14:paraId="589A1C16" w14:textId="1FEEF736" w:rsidR="0042435F" w:rsidRPr="0077655B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Students need to already know a range of adjectives (see previous curriculum map)</w:t>
            </w:r>
          </w:p>
        </w:tc>
        <w:tc>
          <w:tcPr>
            <w:tcW w:w="1321" w:type="dxa"/>
          </w:tcPr>
          <w:p w14:paraId="7E38BC29" w14:textId="77777777" w:rsidR="0042435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tasks</w:t>
            </w:r>
          </w:p>
          <w:p w14:paraId="073CDC0A" w14:textId="77777777" w:rsidR="0042435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B345FEB" w14:textId="2E8870A3" w:rsidR="0042435F" w:rsidRPr="00193A4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</w:t>
            </w:r>
          </w:p>
        </w:tc>
      </w:tr>
      <w:tr w:rsidR="0042435F" w:rsidRPr="00ED2C1C" w14:paraId="4B02A625" w14:textId="77777777" w:rsidTr="00F948DA">
        <w:trPr>
          <w:trHeight w:val="1670"/>
        </w:trPr>
        <w:tc>
          <w:tcPr>
            <w:tcW w:w="2103" w:type="dxa"/>
          </w:tcPr>
          <w:p w14:paraId="31845C2A" w14:textId="51B052F2" w:rsidR="0042435F" w:rsidRPr="00761B15" w:rsidRDefault="0042435F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9: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A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escribir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694" w:type="dxa"/>
          </w:tcPr>
          <w:p w14:paraId="5DD18EA1" w14:textId="77777777" w:rsidR="0042435F" w:rsidRPr="00F24FA7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the structure of the writing assessment at GSCE</w:t>
            </w:r>
          </w:p>
          <w:p w14:paraId="4B59AFF2" w14:textId="77777777" w:rsidR="0042435F" w:rsidRPr="00F24FA7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Foundation - describe a photo, </w:t>
            </w:r>
            <w:proofErr w:type="gramStart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40 word</w:t>
            </w:r>
            <w:proofErr w:type="gramEnd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question, 5 sentences to translate, 90 word question</w:t>
            </w:r>
          </w:p>
          <w:p w14:paraId="4ABFC19D" w14:textId="77777777" w:rsidR="0042435F" w:rsidRPr="00F24FA7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Higher - </w:t>
            </w:r>
            <w:proofErr w:type="gramStart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90 word</w:t>
            </w:r>
            <w:proofErr w:type="gramEnd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question, 150 word question, paragraph translation</w:t>
            </w:r>
          </w:p>
          <w:p w14:paraId="397370B0" w14:textId="77777777" w:rsidR="0042435F" w:rsidRPr="00F24FA7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to structure an answer to a </w:t>
            </w:r>
            <w:proofErr w:type="gramStart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90 word</w:t>
            </w:r>
            <w:proofErr w:type="gramEnd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GCSE question</w:t>
            </w:r>
          </w:p>
          <w:p w14:paraId="1CB6E2D0" w14:textId="77777777" w:rsidR="0042435F" w:rsidRPr="00F24FA7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there are 4 bullet points to cover for a </w:t>
            </w:r>
            <w:proofErr w:type="gramStart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90 word</w:t>
            </w:r>
            <w:proofErr w:type="gramEnd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question</w:t>
            </w:r>
          </w:p>
          <w:p w14:paraId="3DD08928" w14:textId="2F27F4FE" w:rsidR="0042435F" w:rsidRPr="00F24FA7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 xml:space="preserve">Students will know to use at least 3 tenses for a </w:t>
            </w:r>
            <w:proofErr w:type="gramStart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90 word</w:t>
            </w:r>
            <w:proofErr w:type="gramEnd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question</w:t>
            </w:r>
          </w:p>
        </w:tc>
        <w:tc>
          <w:tcPr>
            <w:tcW w:w="1985" w:type="dxa"/>
          </w:tcPr>
          <w:p w14:paraId="042A8B77" w14:textId="1545BB40" w:rsidR="0042435F" w:rsidRPr="00761B15" w:rsidRDefault="0042435F" w:rsidP="0042435F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6F351617" w14:textId="77305AA1" w:rsidR="0042435F" w:rsidRPr="0077655B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Students need to already know a range of holiday vocabulary (see previous lessons on this curriculum map)</w:t>
            </w:r>
          </w:p>
        </w:tc>
        <w:tc>
          <w:tcPr>
            <w:tcW w:w="1321" w:type="dxa"/>
          </w:tcPr>
          <w:p w14:paraId="3F9B256B" w14:textId="77777777" w:rsidR="002A26F1" w:rsidRDefault="002A26F1" w:rsidP="002A26F1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629D6398" w14:textId="334C4BD8" w:rsidR="0042435F" w:rsidRPr="00193A4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16"/>
                <w:szCs w:val="16"/>
              </w:rPr>
              <w:t>Writing task</w:t>
            </w:r>
          </w:p>
        </w:tc>
      </w:tr>
      <w:tr w:rsidR="0042435F" w:rsidRPr="00ED2C1C" w14:paraId="24704212" w14:textId="77777777" w:rsidTr="00F948DA">
        <w:trPr>
          <w:trHeight w:val="1670"/>
        </w:trPr>
        <w:tc>
          <w:tcPr>
            <w:tcW w:w="2103" w:type="dxa"/>
          </w:tcPr>
          <w:p w14:paraId="7BAF1802" w14:textId="37ABA990" w:rsidR="0042435F" w:rsidRPr="00EE2084" w:rsidRDefault="0042435F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10 –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pensar</w:t>
            </w:r>
            <w:proofErr w:type="spellEnd"/>
          </w:p>
        </w:tc>
        <w:tc>
          <w:tcPr>
            <w:tcW w:w="5694" w:type="dxa"/>
          </w:tcPr>
          <w:p w14:paraId="0738FA25" w14:textId="62E00A5D" w:rsidR="0042435F" w:rsidRPr="00F24FA7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TBC </w:t>
            </w:r>
          </w:p>
        </w:tc>
        <w:tc>
          <w:tcPr>
            <w:tcW w:w="1985" w:type="dxa"/>
          </w:tcPr>
          <w:p w14:paraId="2FE102D5" w14:textId="77777777" w:rsidR="0042435F" w:rsidRPr="00761B15" w:rsidRDefault="0042435F" w:rsidP="0042435F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6636715B" w14:textId="77777777" w:rsidR="0042435F" w:rsidRPr="0077655B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321" w:type="dxa"/>
          </w:tcPr>
          <w:p w14:paraId="51A790F1" w14:textId="77777777" w:rsidR="0042435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2435F" w:rsidRPr="00ED2C1C" w14:paraId="45C7B22A" w14:textId="77777777" w:rsidTr="00F948DA">
        <w:trPr>
          <w:trHeight w:val="1670"/>
        </w:trPr>
        <w:tc>
          <w:tcPr>
            <w:tcW w:w="2103" w:type="dxa"/>
          </w:tcPr>
          <w:p w14:paraId="71A82EBF" w14:textId="71C181D5" w:rsidR="0042435F" w:rsidRPr="00761B15" w:rsidRDefault="0042435F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>Lesson 1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1</w:t>
            </w: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El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préterito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694" w:type="dxa"/>
          </w:tcPr>
          <w:p w14:paraId="5D04AD2C" w14:textId="77777777" w:rsidR="0042435F" w:rsidRPr="00F24FA7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the preterite (Tier 2 word) tense is used in for a completed action in the past</w:t>
            </w:r>
          </w:p>
          <w:p w14:paraId="1774661A" w14:textId="77777777" w:rsidR="0042435F" w:rsidRPr="00F24FA7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the steps needed to form the preterite tense:</w:t>
            </w:r>
          </w:p>
          <w:p w14:paraId="677DA33F" w14:textId="77777777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1. Choose an infinitive</w:t>
            </w:r>
          </w:p>
          <w:p w14:paraId="59ECA3BE" w14:textId="77777777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2. Chop off the ending</w:t>
            </w:r>
          </w:p>
          <w:p w14:paraId="66529387" w14:textId="77777777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3. Add the correct ending for the correct person</w:t>
            </w:r>
          </w:p>
          <w:p w14:paraId="08F28447" w14:textId="77777777" w:rsidR="0042435F" w:rsidRPr="00F24FA7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the endings for regular -</w:t>
            </w:r>
            <w:proofErr w:type="spellStart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ar</w:t>
            </w:r>
            <w:proofErr w:type="spellEnd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verbs:</w:t>
            </w:r>
          </w:p>
          <w:p w14:paraId="5AC9504A" w14:textId="77777777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I = é</w:t>
            </w:r>
          </w:p>
          <w:p w14:paraId="7819FF12" w14:textId="77777777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You (singular) = </w:t>
            </w:r>
            <w:proofErr w:type="spellStart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aste</w:t>
            </w:r>
            <w:proofErr w:type="spellEnd"/>
          </w:p>
          <w:p w14:paraId="185B4DBA" w14:textId="77777777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He/she/it = ó</w:t>
            </w:r>
          </w:p>
          <w:p w14:paraId="01C1998A" w14:textId="77777777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We = </w:t>
            </w:r>
            <w:proofErr w:type="spellStart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amos</w:t>
            </w:r>
            <w:proofErr w:type="spellEnd"/>
          </w:p>
          <w:p w14:paraId="7B2BE2C0" w14:textId="77777777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You (plural) = </w:t>
            </w:r>
            <w:proofErr w:type="spellStart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asteis</w:t>
            </w:r>
            <w:proofErr w:type="spellEnd"/>
          </w:p>
          <w:p w14:paraId="42BA5F36" w14:textId="77777777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They = </w:t>
            </w:r>
            <w:proofErr w:type="spellStart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aron</w:t>
            </w:r>
            <w:proofErr w:type="spellEnd"/>
          </w:p>
          <w:p w14:paraId="32512C67" w14:textId="77777777" w:rsidR="0042435F" w:rsidRPr="00F24FA7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the endings for regular -</w:t>
            </w:r>
            <w:proofErr w:type="spellStart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er</w:t>
            </w:r>
            <w:proofErr w:type="spellEnd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and -</w:t>
            </w:r>
            <w:proofErr w:type="spellStart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ir</w:t>
            </w:r>
            <w:proofErr w:type="spellEnd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verbs:</w:t>
            </w:r>
          </w:p>
          <w:p w14:paraId="6F213AEA" w14:textId="1FA55F93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I = </w:t>
            </w:r>
            <w:r w:rsidR="002325F4">
              <w:rPr>
                <w:rFonts w:asciiTheme="majorHAnsi" w:hAnsiTheme="majorHAnsi" w:cstheme="majorHAnsi"/>
                <w:sz w:val="18"/>
                <w:szCs w:val="16"/>
              </w:rPr>
              <w:t>í</w:t>
            </w:r>
          </w:p>
          <w:p w14:paraId="68DE187E" w14:textId="77777777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You (singular) = </w:t>
            </w:r>
            <w:proofErr w:type="spellStart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iste</w:t>
            </w:r>
            <w:proofErr w:type="spellEnd"/>
          </w:p>
          <w:p w14:paraId="2B5E92C9" w14:textId="77777777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He/she/it = </w:t>
            </w:r>
            <w:proofErr w:type="spellStart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ió</w:t>
            </w:r>
            <w:proofErr w:type="spellEnd"/>
          </w:p>
          <w:p w14:paraId="6631E9E8" w14:textId="77777777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We = </w:t>
            </w:r>
            <w:proofErr w:type="spellStart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imos</w:t>
            </w:r>
            <w:proofErr w:type="spellEnd"/>
          </w:p>
          <w:p w14:paraId="23E74EA9" w14:textId="77777777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You (plural) = </w:t>
            </w:r>
            <w:proofErr w:type="spellStart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isteis</w:t>
            </w:r>
            <w:proofErr w:type="spellEnd"/>
          </w:p>
          <w:p w14:paraId="7087E537" w14:textId="77777777" w:rsidR="0042435F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They = </w:t>
            </w:r>
            <w:proofErr w:type="spellStart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ieron</w:t>
            </w:r>
            <w:proofErr w:type="spellEnd"/>
          </w:p>
          <w:p w14:paraId="5C16452E" w14:textId="620747B0" w:rsidR="002325F4" w:rsidRPr="00F24FA7" w:rsidRDefault="002325F4" w:rsidP="002325F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conjugate 6 irregular verbs in to the preterite tense – see KO</w:t>
            </w:r>
          </w:p>
        </w:tc>
        <w:tc>
          <w:tcPr>
            <w:tcW w:w="1985" w:type="dxa"/>
          </w:tcPr>
          <w:p w14:paraId="5D68CFD9" w14:textId="1FB5612C" w:rsidR="0042435F" w:rsidRPr="009A495C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Sibling</w:t>
            </w:r>
          </w:p>
        </w:tc>
        <w:tc>
          <w:tcPr>
            <w:tcW w:w="4961" w:type="dxa"/>
            <w:shd w:val="clear" w:color="auto" w:fill="auto"/>
          </w:tcPr>
          <w:p w14:paraId="6DC9C921" w14:textId="77777777" w:rsidR="0042435F" w:rsidRPr="0077655B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Students need to already know there are 3 types of verbs in Spanish (</w:t>
            </w:r>
            <w:proofErr w:type="spellStart"/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ar</w:t>
            </w:r>
            <w:proofErr w:type="spellEnd"/>
            <w:r w:rsidRPr="0077655B">
              <w:rPr>
                <w:rFonts w:asciiTheme="majorHAnsi" w:hAnsiTheme="majorHAnsi" w:cstheme="majorHAnsi"/>
                <w:sz w:val="18"/>
                <w:szCs w:val="16"/>
              </w:rPr>
              <w:t xml:space="preserve">, </w:t>
            </w:r>
            <w:proofErr w:type="spellStart"/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er</w:t>
            </w:r>
            <w:proofErr w:type="spellEnd"/>
            <w:r w:rsidRPr="0077655B">
              <w:rPr>
                <w:rFonts w:asciiTheme="majorHAnsi" w:hAnsiTheme="majorHAnsi" w:cstheme="majorHAnsi"/>
                <w:sz w:val="18"/>
                <w:szCs w:val="16"/>
              </w:rPr>
              <w:t xml:space="preserve">, </w:t>
            </w:r>
            <w:proofErr w:type="spellStart"/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ir</w:t>
            </w:r>
            <w:proofErr w:type="spellEnd"/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)</w:t>
            </w:r>
          </w:p>
          <w:p w14:paraId="18FAA561" w14:textId="7135D6BE" w:rsidR="0042435F" w:rsidRPr="0077655B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Students need to already know a range of verbs in Spanish (</w:t>
            </w:r>
            <w:proofErr w:type="spellStart"/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ar</w:t>
            </w:r>
            <w:proofErr w:type="spellEnd"/>
            <w:r w:rsidRPr="0077655B">
              <w:rPr>
                <w:rFonts w:asciiTheme="majorHAnsi" w:hAnsiTheme="majorHAnsi" w:cstheme="majorHAnsi"/>
                <w:sz w:val="18"/>
                <w:szCs w:val="16"/>
              </w:rPr>
              <w:t xml:space="preserve">, </w:t>
            </w:r>
            <w:proofErr w:type="spellStart"/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er</w:t>
            </w:r>
            <w:proofErr w:type="spellEnd"/>
            <w:r w:rsidRPr="0077655B">
              <w:rPr>
                <w:rFonts w:asciiTheme="majorHAnsi" w:hAnsiTheme="majorHAnsi" w:cstheme="majorHAnsi"/>
                <w:sz w:val="18"/>
                <w:szCs w:val="16"/>
              </w:rPr>
              <w:t xml:space="preserve">, </w:t>
            </w:r>
            <w:proofErr w:type="spellStart"/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ir</w:t>
            </w:r>
            <w:proofErr w:type="spellEnd"/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) from KS3</w:t>
            </w:r>
          </w:p>
        </w:tc>
        <w:tc>
          <w:tcPr>
            <w:tcW w:w="1321" w:type="dxa"/>
          </w:tcPr>
          <w:p w14:paraId="62A74324" w14:textId="10DD3586" w:rsidR="0042435F" w:rsidRPr="00193A4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tasks</w:t>
            </w:r>
          </w:p>
        </w:tc>
      </w:tr>
      <w:tr w:rsidR="0042435F" w:rsidRPr="00ED2C1C" w14:paraId="13134FC2" w14:textId="77777777" w:rsidTr="00F948DA">
        <w:trPr>
          <w:trHeight w:val="1670"/>
        </w:trPr>
        <w:tc>
          <w:tcPr>
            <w:tcW w:w="2103" w:type="dxa"/>
          </w:tcPr>
          <w:p w14:paraId="255D9983" w14:textId="43D7D655" w:rsidR="0042435F" w:rsidRPr="00761B15" w:rsidRDefault="0042435F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Lesson 1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2: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Vacaciones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pasado</w:t>
            </w:r>
            <w:r w:rsidR="002C77A4">
              <w:rPr>
                <w:rFonts w:asciiTheme="majorHAnsi" w:hAnsiTheme="majorHAnsi" w:cstheme="majorHAnsi"/>
                <w:b/>
                <w:sz w:val="18"/>
                <w:szCs w:val="16"/>
              </w:rPr>
              <w:t>s</w:t>
            </w:r>
            <w:proofErr w:type="spellEnd"/>
          </w:p>
        </w:tc>
        <w:tc>
          <w:tcPr>
            <w:tcW w:w="5694" w:type="dxa"/>
          </w:tcPr>
          <w:p w14:paraId="718206E2" w14:textId="4904E26E" w:rsidR="0042435F" w:rsidRPr="00F24FA7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how to describe a past holiday using the preterite tense (see lesson 11)</w:t>
            </w:r>
          </w:p>
          <w:p w14:paraId="244EFCDF" w14:textId="77777777" w:rsidR="0042435F" w:rsidRPr="00F24FA7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how to compare a past holiday with what they did when they were younger, using the imperfect tense</w:t>
            </w:r>
          </w:p>
          <w:p w14:paraId="0547B8BA" w14:textId="61504972" w:rsidR="0042435F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how to say 1</w:t>
            </w:r>
            <w:r w:rsidR="00A53BAE">
              <w:rPr>
                <w:rFonts w:asciiTheme="majorHAnsi" w:hAnsiTheme="majorHAnsi" w:cstheme="majorHAnsi"/>
                <w:sz w:val="18"/>
                <w:szCs w:val="16"/>
              </w:rPr>
              <w:t>4</w:t>
            </w: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different holiday activities in the preterite tense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– see </w:t>
            </w:r>
            <w:r w:rsidR="00A53BAE">
              <w:rPr>
                <w:rFonts w:asciiTheme="majorHAnsi" w:hAnsiTheme="majorHAnsi" w:cstheme="majorHAnsi"/>
                <w:sz w:val="18"/>
                <w:szCs w:val="16"/>
              </w:rPr>
              <w:t>KO</w:t>
            </w:r>
          </w:p>
          <w:p w14:paraId="12D70EDC" w14:textId="2B867683" w:rsidR="0042435F" w:rsidRPr="00F24FA7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me </w:t>
            </w:r>
            <w:proofErr w:type="spellStart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quedé</w:t>
            </w:r>
            <w:proofErr w:type="spellEnd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/ </w:t>
            </w:r>
            <w:proofErr w:type="spellStart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alojé</w:t>
            </w:r>
            <w:proofErr w:type="spellEnd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= I stayed and that </w:t>
            </w:r>
            <w:proofErr w:type="spellStart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nos</w:t>
            </w:r>
            <w:proofErr w:type="spellEnd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proofErr w:type="spellStart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quedamos</w:t>
            </w:r>
            <w:proofErr w:type="spellEnd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/ </w:t>
            </w:r>
            <w:proofErr w:type="spellStart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alojamos</w:t>
            </w:r>
            <w:proofErr w:type="spellEnd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= we stayed</w:t>
            </w:r>
          </w:p>
        </w:tc>
        <w:tc>
          <w:tcPr>
            <w:tcW w:w="1985" w:type="dxa"/>
          </w:tcPr>
          <w:p w14:paraId="5F61C059" w14:textId="416FBE91" w:rsidR="0042435F" w:rsidRPr="009A495C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2C84">
              <w:rPr>
                <w:rFonts w:asciiTheme="majorHAnsi" w:hAnsiTheme="majorHAnsi" w:cstheme="majorHAnsi"/>
                <w:sz w:val="16"/>
                <w:szCs w:val="16"/>
              </w:rPr>
              <w:t xml:space="preserve">Horrendous </w:t>
            </w:r>
          </w:p>
        </w:tc>
        <w:tc>
          <w:tcPr>
            <w:tcW w:w="4961" w:type="dxa"/>
            <w:shd w:val="clear" w:color="auto" w:fill="auto"/>
          </w:tcPr>
          <w:p w14:paraId="3BC43EF4" w14:textId="77777777" w:rsidR="0042435F" w:rsidRPr="0077655B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Students need to already know the holiday activities in the present tense - see lesson 6 from this curriculum map</w:t>
            </w:r>
          </w:p>
          <w:p w14:paraId="1CCE0346" w14:textId="77777777" w:rsidR="0042435F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Students need to already know the imperfect tense from KS3</w:t>
            </w:r>
          </w:p>
          <w:p w14:paraId="441CF98A" w14:textId="5E2AC643" w:rsidR="002325F4" w:rsidRPr="0077655B" w:rsidRDefault="002325F4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need to already know how to conjugate the preterite tense from Lesson 10</w:t>
            </w:r>
          </w:p>
        </w:tc>
        <w:tc>
          <w:tcPr>
            <w:tcW w:w="1321" w:type="dxa"/>
          </w:tcPr>
          <w:p w14:paraId="269DE97E" w14:textId="355E02C7" w:rsidR="0042435F" w:rsidRPr="00193A4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</w:t>
            </w:r>
          </w:p>
        </w:tc>
      </w:tr>
      <w:tr w:rsidR="0042435F" w:rsidRPr="00ED2C1C" w14:paraId="7CC501A5" w14:textId="77777777" w:rsidTr="00F948DA">
        <w:trPr>
          <w:trHeight w:val="1670"/>
        </w:trPr>
        <w:tc>
          <w:tcPr>
            <w:tcW w:w="2103" w:type="dxa"/>
          </w:tcPr>
          <w:p w14:paraId="789E6A08" w14:textId="711A719A" w:rsidR="0042435F" w:rsidRPr="005F4FDB" w:rsidRDefault="0042435F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13: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El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futuro</w:t>
            </w:r>
            <w:proofErr w:type="spellEnd"/>
          </w:p>
        </w:tc>
        <w:tc>
          <w:tcPr>
            <w:tcW w:w="5694" w:type="dxa"/>
          </w:tcPr>
          <w:p w14:paraId="00E9517E" w14:textId="77777777" w:rsidR="0042435F" w:rsidRPr="00F24FA7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how to conjugate the future tense for all pronouns:</w:t>
            </w:r>
          </w:p>
          <w:p w14:paraId="11E7F66A" w14:textId="77777777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proofErr w:type="spellStart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ir</w:t>
            </w:r>
            <w:proofErr w:type="spellEnd"/>
            <w:r w:rsidRPr="00F24FA7">
              <w:rPr>
                <w:rFonts w:asciiTheme="majorHAnsi" w:hAnsiTheme="majorHAnsi" w:cstheme="majorHAnsi"/>
                <w:sz w:val="18"/>
                <w:szCs w:val="16"/>
              </w:rPr>
              <w:t xml:space="preserve"> + a + infinitive</w:t>
            </w:r>
          </w:p>
          <w:p w14:paraId="7056B6AF" w14:textId="65565AA4" w:rsidR="0042435F" w:rsidRPr="005F4E97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7 future tense time phrases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– see KO</w:t>
            </w:r>
          </w:p>
        </w:tc>
        <w:tc>
          <w:tcPr>
            <w:tcW w:w="1985" w:type="dxa"/>
          </w:tcPr>
          <w:p w14:paraId="6EA6BD53" w14:textId="185EAA6E" w:rsidR="0042435F" w:rsidRPr="009B2C84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2C84">
              <w:rPr>
                <w:rFonts w:asciiTheme="majorHAnsi" w:hAnsiTheme="majorHAnsi" w:cstheme="majorHAnsi"/>
                <w:sz w:val="16"/>
                <w:szCs w:val="16"/>
              </w:rPr>
              <w:t>Latin 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9B2C84">
              <w:rPr>
                <w:rFonts w:asciiTheme="majorHAnsi" w:hAnsiTheme="majorHAnsi" w:cstheme="majorHAnsi"/>
                <w:sz w:val="16"/>
                <w:szCs w:val="16"/>
              </w:rPr>
              <w:t>erica</w:t>
            </w:r>
          </w:p>
          <w:p w14:paraId="34A589AD" w14:textId="77777777" w:rsidR="0042435F" w:rsidRPr="009B2C84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683E100" w14:textId="252BB470" w:rsidR="0042435F" w:rsidRPr="009B2C84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2C84">
              <w:rPr>
                <w:rFonts w:asciiTheme="majorHAnsi" w:hAnsiTheme="majorHAnsi" w:cstheme="majorHAnsi"/>
                <w:sz w:val="16"/>
                <w:szCs w:val="16"/>
              </w:rPr>
              <w:t>Hemisphere</w:t>
            </w:r>
          </w:p>
          <w:p w14:paraId="165C864D" w14:textId="77777777" w:rsidR="0042435F" w:rsidRPr="009B2C84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922B24C" w14:textId="1CF3A567" w:rsidR="0042435F" w:rsidRPr="009B2C84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2C84">
              <w:rPr>
                <w:rFonts w:asciiTheme="majorHAnsi" w:hAnsiTheme="majorHAnsi" w:cstheme="majorHAnsi"/>
                <w:sz w:val="16"/>
                <w:szCs w:val="16"/>
              </w:rPr>
              <w:t>Derived</w:t>
            </w:r>
          </w:p>
          <w:p w14:paraId="58043033" w14:textId="77777777" w:rsidR="0042435F" w:rsidRPr="009B2C84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9AB3935" w14:textId="5400F3BF" w:rsidR="0042435F" w:rsidRPr="009B2C84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2C84">
              <w:rPr>
                <w:rFonts w:asciiTheme="majorHAnsi" w:hAnsiTheme="majorHAnsi" w:cstheme="majorHAnsi"/>
                <w:sz w:val="16"/>
                <w:szCs w:val="16"/>
              </w:rPr>
              <w:t>Pr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edominantly </w:t>
            </w:r>
          </w:p>
        </w:tc>
        <w:tc>
          <w:tcPr>
            <w:tcW w:w="4961" w:type="dxa"/>
            <w:shd w:val="clear" w:color="auto" w:fill="auto"/>
          </w:tcPr>
          <w:p w14:paraId="48BE73CE" w14:textId="0A40E555" w:rsidR="0042435F" w:rsidRPr="0077655B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Students need to already know topic specific verbs from previous lessons in this unit</w:t>
            </w:r>
          </w:p>
        </w:tc>
        <w:tc>
          <w:tcPr>
            <w:tcW w:w="1321" w:type="dxa"/>
          </w:tcPr>
          <w:p w14:paraId="7EA669DD" w14:textId="77777777" w:rsidR="0042435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</w:t>
            </w:r>
          </w:p>
          <w:p w14:paraId="747F5B3A" w14:textId="77777777" w:rsidR="0042435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D6D7F99" w14:textId="6A6313D1" w:rsidR="0042435F" w:rsidRPr="00193A4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</w:t>
            </w:r>
          </w:p>
        </w:tc>
      </w:tr>
      <w:tr w:rsidR="0042435F" w:rsidRPr="00ED2C1C" w14:paraId="69BB573F" w14:textId="77777777" w:rsidTr="00F948DA">
        <w:trPr>
          <w:trHeight w:val="1670"/>
        </w:trPr>
        <w:tc>
          <w:tcPr>
            <w:tcW w:w="2103" w:type="dxa"/>
          </w:tcPr>
          <w:p w14:paraId="28405C68" w14:textId="2E65A31B" w:rsidR="0042435F" w:rsidRPr="0042435F" w:rsidRDefault="0042435F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proofErr w:type="spellStart"/>
            <w:r w:rsidRPr="0042435F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Lesson</w:t>
            </w:r>
            <w:proofErr w:type="spellEnd"/>
            <w:r w:rsidRPr="0042435F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14: Vacaciones en el futuro </w:t>
            </w:r>
          </w:p>
        </w:tc>
        <w:tc>
          <w:tcPr>
            <w:tcW w:w="5694" w:type="dxa"/>
          </w:tcPr>
          <w:p w14:paraId="1FF88D3C" w14:textId="362A2E30" w:rsidR="0042435F" w:rsidRPr="00F24FA7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how to use 6 subjunctive phrases to talk about future plans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– see KO</w:t>
            </w:r>
          </w:p>
          <w:p w14:paraId="1D4F094C" w14:textId="3F8240B7" w:rsidR="0042435F" w:rsidRPr="00F24FA7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24FA7">
              <w:rPr>
                <w:rFonts w:asciiTheme="majorHAnsi" w:hAnsiTheme="majorHAnsi" w:cstheme="majorHAnsi"/>
                <w:sz w:val="18"/>
                <w:szCs w:val="16"/>
              </w:rPr>
              <w:t>Students will know how to use 5 conditional tense phrases with the subjunctive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– see KO</w:t>
            </w:r>
          </w:p>
          <w:p w14:paraId="4825C751" w14:textId="0B3AC208" w:rsidR="0042435F" w:rsidRPr="00F24FA7" w:rsidRDefault="0042435F" w:rsidP="0042435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985" w:type="dxa"/>
          </w:tcPr>
          <w:p w14:paraId="6C5C377A" w14:textId="5914C6F9" w:rsidR="0042435F" w:rsidRPr="009B2C84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5D60DA0E" w14:textId="77777777" w:rsidR="0042435F" w:rsidRPr="0077655B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7655B">
              <w:rPr>
                <w:rFonts w:asciiTheme="majorHAnsi" w:hAnsiTheme="majorHAnsi" w:cstheme="majorHAnsi"/>
                <w:sz w:val="18"/>
                <w:szCs w:val="16"/>
              </w:rPr>
              <w:t xml:space="preserve">Students need to already know opinion phrases me </w:t>
            </w:r>
            <w:proofErr w:type="spellStart"/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encanta</w:t>
            </w:r>
            <w:proofErr w:type="spellEnd"/>
            <w:r w:rsidRPr="0077655B">
              <w:rPr>
                <w:rFonts w:asciiTheme="majorHAnsi" w:hAnsiTheme="majorHAnsi" w:cstheme="majorHAnsi"/>
                <w:sz w:val="18"/>
                <w:szCs w:val="16"/>
              </w:rPr>
              <w:t xml:space="preserve"> and me </w:t>
            </w:r>
            <w:proofErr w:type="spellStart"/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gusta</w:t>
            </w:r>
            <w:proofErr w:type="spellEnd"/>
          </w:p>
          <w:p w14:paraId="28C94759" w14:textId="679A3A6D" w:rsidR="0042435F" w:rsidRPr="0077655B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7655B">
              <w:rPr>
                <w:rFonts w:asciiTheme="majorHAnsi" w:hAnsiTheme="majorHAnsi" w:cstheme="majorHAnsi"/>
                <w:sz w:val="18"/>
                <w:szCs w:val="16"/>
              </w:rPr>
              <w:t xml:space="preserve">Students need to already know the verbs </w:t>
            </w:r>
            <w:proofErr w:type="spellStart"/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ir</w:t>
            </w:r>
            <w:proofErr w:type="spellEnd"/>
            <w:r w:rsidRPr="0077655B">
              <w:rPr>
                <w:rFonts w:asciiTheme="majorHAnsi" w:hAnsiTheme="majorHAnsi" w:cstheme="majorHAnsi"/>
                <w:sz w:val="18"/>
                <w:szCs w:val="16"/>
              </w:rPr>
              <w:t xml:space="preserve"> / </w:t>
            </w:r>
            <w:proofErr w:type="spellStart"/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visitar</w:t>
            </w:r>
            <w:proofErr w:type="spellEnd"/>
            <w:r w:rsidRPr="0077655B">
              <w:rPr>
                <w:rFonts w:asciiTheme="majorHAnsi" w:hAnsiTheme="majorHAnsi" w:cstheme="majorHAnsi"/>
                <w:sz w:val="18"/>
                <w:szCs w:val="16"/>
              </w:rPr>
              <w:t xml:space="preserve"> / </w:t>
            </w:r>
            <w:proofErr w:type="spellStart"/>
            <w:r w:rsidRPr="0077655B">
              <w:rPr>
                <w:rFonts w:asciiTheme="majorHAnsi" w:hAnsiTheme="majorHAnsi" w:cstheme="majorHAnsi"/>
                <w:sz w:val="18"/>
                <w:szCs w:val="16"/>
              </w:rPr>
              <w:t>viajar</w:t>
            </w:r>
            <w:proofErr w:type="spellEnd"/>
          </w:p>
        </w:tc>
        <w:tc>
          <w:tcPr>
            <w:tcW w:w="1321" w:type="dxa"/>
          </w:tcPr>
          <w:p w14:paraId="7BA154FC" w14:textId="720F7B05" w:rsidR="0042435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</w:t>
            </w:r>
          </w:p>
          <w:p w14:paraId="5BA08080" w14:textId="77777777" w:rsidR="0042435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E481D14" w14:textId="77777777" w:rsidR="0042435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</w:t>
            </w:r>
          </w:p>
          <w:p w14:paraId="45438730" w14:textId="77777777" w:rsidR="0042435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CC2D6E8" w14:textId="4B50C554" w:rsidR="0042435F" w:rsidRPr="00193A4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</w:t>
            </w:r>
          </w:p>
        </w:tc>
      </w:tr>
      <w:tr w:rsidR="0042435F" w:rsidRPr="00ED2C1C" w14:paraId="6D72E1FE" w14:textId="77777777" w:rsidTr="00F948DA">
        <w:trPr>
          <w:trHeight w:val="1670"/>
        </w:trPr>
        <w:tc>
          <w:tcPr>
            <w:tcW w:w="2103" w:type="dxa"/>
          </w:tcPr>
          <w:p w14:paraId="0D40E589" w14:textId="72240CFC" w:rsidR="0042435F" w:rsidRPr="005F4FDB" w:rsidRDefault="0042435F" w:rsidP="0042435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15: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pensar</w:t>
            </w:r>
            <w:proofErr w:type="spellEnd"/>
          </w:p>
        </w:tc>
        <w:tc>
          <w:tcPr>
            <w:tcW w:w="5694" w:type="dxa"/>
          </w:tcPr>
          <w:p w14:paraId="0DB26176" w14:textId="257E44BE" w:rsidR="0042435F" w:rsidRPr="005F4FDB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TBC</w:t>
            </w:r>
          </w:p>
        </w:tc>
        <w:tc>
          <w:tcPr>
            <w:tcW w:w="1985" w:type="dxa"/>
          </w:tcPr>
          <w:p w14:paraId="0F51912F" w14:textId="278DB247" w:rsidR="0042435F" w:rsidRPr="009A495C" w:rsidRDefault="0042435F" w:rsidP="0042435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4961" w:type="dxa"/>
            <w:shd w:val="clear" w:color="auto" w:fill="auto"/>
          </w:tcPr>
          <w:p w14:paraId="473B7D15" w14:textId="33C74528" w:rsidR="0042435F" w:rsidRPr="0077655B" w:rsidRDefault="0042435F" w:rsidP="004243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321" w:type="dxa"/>
          </w:tcPr>
          <w:p w14:paraId="503A73A2" w14:textId="6C131987" w:rsidR="0042435F" w:rsidRPr="00193A4F" w:rsidRDefault="0042435F" w:rsidP="004243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50E2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15DA7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25F4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5E8B"/>
    <w:rsid w:val="00286351"/>
    <w:rsid w:val="00293C62"/>
    <w:rsid w:val="00294C04"/>
    <w:rsid w:val="002A26F1"/>
    <w:rsid w:val="002A595F"/>
    <w:rsid w:val="002A59A6"/>
    <w:rsid w:val="002A7A57"/>
    <w:rsid w:val="002B3D87"/>
    <w:rsid w:val="002B515A"/>
    <w:rsid w:val="002B543A"/>
    <w:rsid w:val="002C124C"/>
    <w:rsid w:val="002C77A4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435F"/>
    <w:rsid w:val="004248D9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E97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5FCC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7655B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44523"/>
    <w:rsid w:val="008502CE"/>
    <w:rsid w:val="00851BC2"/>
    <w:rsid w:val="00853F13"/>
    <w:rsid w:val="0085711F"/>
    <w:rsid w:val="00857156"/>
    <w:rsid w:val="00864FC2"/>
    <w:rsid w:val="008838E0"/>
    <w:rsid w:val="00892A7E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66D1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495C"/>
    <w:rsid w:val="009A5F61"/>
    <w:rsid w:val="009B2C84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3BAE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185C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1844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4CD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3F51"/>
    <w:rsid w:val="00C81593"/>
    <w:rsid w:val="00C93C50"/>
    <w:rsid w:val="00C9714B"/>
    <w:rsid w:val="00CA43DB"/>
    <w:rsid w:val="00CC37A1"/>
    <w:rsid w:val="00CD08E4"/>
    <w:rsid w:val="00CD1A24"/>
    <w:rsid w:val="00CD3CC0"/>
    <w:rsid w:val="00CD7F70"/>
    <w:rsid w:val="00CE3A9A"/>
    <w:rsid w:val="00CE7F1D"/>
    <w:rsid w:val="00CF00F4"/>
    <w:rsid w:val="00CF62D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1E1C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2084"/>
    <w:rsid w:val="00EE3064"/>
    <w:rsid w:val="00EF0D9D"/>
    <w:rsid w:val="00EF4DDD"/>
    <w:rsid w:val="00F034F2"/>
    <w:rsid w:val="00F158A4"/>
    <w:rsid w:val="00F24FA7"/>
    <w:rsid w:val="00F261DD"/>
    <w:rsid w:val="00F30D5C"/>
    <w:rsid w:val="00F3718F"/>
    <w:rsid w:val="00F3770F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48DA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2CE79-1EBB-44CA-838B-CCBDB877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10</cp:revision>
  <cp:lastPrinted>2019-11-21T12:39:00Z</cp:lastPrinted>
  <dcterms:created xsi:type="dcterms:W3CDTF">2022-07-01T08:37:00Z</dcterms:created>
  <dcterms:modified xsi:type="dcterms:W3CDTF">2023-09-07T07:52:00Z</dcterms:modified>
</cp:coreProperties>
</file>