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79D0724D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8D63F7">
        <w:rPr>
          <w:rFonts w:asciiTheme="majorHAnsi" w:hAnsiTheme="majorHAnsi" w:cstheme="majorHAnsi"/>
          <w:sz w:val="52"/>
          <w:szCs w:val="52"/>
        </w:rPr>
        <w:t xml:space="preserve"> </w:t>
      </w:r>
      <w:r w:rsidR="00431B48" w:rsidRPr="00431B48">
        <w:rPr>
          <w:rFonts w:asciiTheme="majorHAnsi" w:hAnsiTheme="majorHAnsi" w:cstheme="majorHAnsi"/>
          <w:sz w:val="52"/>
          <w:szCs w:val="52"/>
        </w:rPr>
        <w:t>2.4 Sources and origins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76BFA586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431B48" w:rsidRPr="00431B4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2.4 Sources and origins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50538B1A" w14:textId="77777777" w:rsidR="008B6529" w:rsidRDefault="008B652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1BE8E2DA" w:rsidR="00E3097A" w:rsidRPr="000E5560" w:rsidRDefault="008B652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b/>
                <w:sz w:val="18"/>
                <w:szCs w:val="16"/>
              </w:rPr>
              <w:t>Sources and origins</w:t>
            </w:r>
          </w:p>
        </w:tc>
        <w:tc>
          <w:tcPr>
            <w:tcW w:w="5269" w:type="dxa"/>
          </w:tcPr>
          <w:p w14:paraId="45A97406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the primary sources of timber</w:t>
            </w:r>
          </w:p>
          <w:p w14:paraId="10D4DA22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where softwood and hardwood trees are located</w:t>
            </w:r>
          </w:p>
          <w:p w14:paraId="50C0F68F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how companies including the Forest Stewardship Council help protect the globes trees</w:t>
            </w:r>
          </w:p>
          <w:p w14:paraId="15BFAC3C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how logs are converted ready to be processed</w:t>
            </w:r>
          </w:p>
          <w:p w14:paraId="753F3CEE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that a log can be converted in four ways, Through and through, Baulk, Quarter cut and Tangential cut</w:t>
            </w:r>
          </w:p>
          <w:p w14:paraId="16116D13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how the term seasoning</w:t>
            </w:r>
          </w:p>
          <w:p w14:paraId="35923A0F" w14:textId="77777777" w:rsidR="008B6529" w:rsidRPr="008B6529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that seasoning is how timber is dried before usage</w:t>
            </w:r>
          </w:p>
          <w:p w14:paraId="7E4F2655" w14:textId="45CA2837" w:rsidR="00193A4F" w:rsidRPr="00751A13" w:rsidRDefault="008B6529" w:rsidP="008B65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B6529">
              <w:rPr>
                <w:rFonts w:asciiTheme="majorHAnsi" w:hAnsiTheme="majorHAnsi" w:cstheme="majorHAnsi"/>
                <w:sz w:val="18"/>
                <w:szCs w:val="16"/>
              </w:rPr>
              <w:t>Students will know that timber is either air dried or kiln dried</w:t>
            </w:r>
          </w:p>
        </w:tc>
        <w:tc>
          <w:tcPr>
            <w:tcW w:w="2977" w:type="dxa"/>
          </w:tcPr>
          <w:p w14:paraId="56B16D7A" w14:textId="366FE228" w:rsidR="00193A4F" w:rsidRPr="00CA725D" w:rsidRDefault="00CA725D" w:rsidP="00CA725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A725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Forest Stewardship Council: an international, non-governmental organisation dedicated to promoting responsible management of the world's forests</w:t>
            </w:r>
          </w:p>
          <w:p w14:paraId="78F625E1" w14:textId="77777777" w:rsidR="00CA725D" w:rsidRPr="00CA725D" w:rsidRDefault="00CA725D" w:rsidP="00CA725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749DF596" w:rsidR="00CA725D" w:rsidRPr="00A7190F" w:rsidRDefault="00CA725D" w:rsidP="00CA725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725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Seasoning: the process of correctly drying timber in order to remove moisture in the cells of the wood walls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14:paraId="4DD460A9" w14:textId="77777777" w:rsidR="00460D14" w:rsidRPr="00460D14" w:rsidRDefault="00460D14" w:rsidP="00460D1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60D1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difference of hardwood and softwood</w:t>
            </w:r>
          </w:p>
          <w:p w14:paraId="2E3ABCC0" w14:textId="678D037E" w:rsidR="00E3097A" w:rsidRPr="000023C8" w:rsidRDefault="00460D14" w:rsidP="00460D1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60D1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logs and felled</w:t>
            </w:r>
          </w:p>
        </w:tc>
        <w:tc>
          <w:tcPr>
            <w:tcW w:w="1321" w:type="dxa"/>
          </w:tcPr>
          <w:p w14:paraId="4F84BE1B" w14:textId="77777777" w:rsidR="006736A9" w:rsidRDefault="00CA725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different seasoning systems. What are the major differences?</w:t>
            </w:r>
          </w:p>
          <w:p w14:paraId="266F5254" w14:textId="77777777" w:rsidR="00CA725D" w:rsidRDefault="00CA725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723020AB" w:rsidR="00CA725D" w:rsidRPr="00193A4F" w:rsidRDefault="00CA725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 the FSC help the sustainability of timber?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A725D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B3F7-539F-4B79-9AA3-FD5BF7AB7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486EA-A0EE-4F24-A41E-FC04C32C0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82BCA-0904-4AF2-A74D-9C446C1F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FED0F-6CC2-486C-A781-76F15B9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1245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2022-04-25T20:26:00Z</dcterms:created>
  <dcterms:modified xsi:type="dcterms:W3CDTF">2022-11-01T15:18:00Z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