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0375E1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96"/>
          <w:szCs w:val="96"/>
        </w:rPr>
      </w:pPr>
      <w:r w:rsidRPr="000375E1">
        <w:rPr>
          <w:rFonts w:asciiTheme="majorHAnsi" w:hAnsiTheme="majorHAnsi" w:cstheme="majorHAnsi"/>
          <w:b/>
          <w:color w:val="7F7F7F" w:themeColor="text1" w:themeTint="80"/>
          <w:sz w:val="96"/>
          <w:szCs w:val="96"/>
        </w:rPr>
        <w:t xml:space="preserve">Knowledge Rich Curriculum Plan </w:t>
      </w:r>
    </w:p>
    <w:p w14:paraId="4EF58884" w14:textId="3BF33B9D" w:rsidR="00B1463C" w:rsidRPr="000375E1" w:rsidRDefault="0016245C">
      <w:pPr>
        <w:jc w:val="center"/>
        <w:rPr>
          <w:rFonts w:asciiTheme="majorHAnsi" w:hAnsiTheme="majorHAnsi" w:cstheme="majorHAnsi"/>
          <w:sz w:val="72"/>
          <w:szCs w:val="72"/>
        </w:rPr>
      </w:pPr>
      <w:r w:rsidRPr="000375E1">
        <w:rPr>
          <w:rFonts w:asciiTheme="majorHAnsi" w:hAnsiTheme="majorHAnsi" w:cstheme="majorHAnsi"/>
          <w:color w:val="7F7F7F" w:themeColor="text1" w:themeTint="80"/>
          <w:sz w:val="72"/>
          <w:szCs w:val="72"/>
        </w:rPr>
        <w:t>Y</w:t>
      </w:r>
      <w:r w:rsidR="00314AC9" w:rsidRPr="000375E1">
        <w:rPr>
          <w:rFonts w:asciiTheme="majorHAnsi" w:hAnsiTheme="majorHAnsi" w:cstheme="majorHAnsi"/>
          <w:color w:val="7F7F7F" w:themeColor="text1" w:themeTint="80"/>
          <w:sz w:val="72"/>
          <w:szCs w:val="72"/>
        </w:rPr>
        <w:t>ea</w:t>
      </w:r>
      <w:r w:rsidRPr="000375E1">
        <w:rPr>
          <w:rFonts w:asciiTheme="majorHAnsi" w:hAnsiTheme="majorHAnsi" w:cstheme="majorHAnsi"/>
          <w:color w:val="7F7F7F" w:themeColor="text1" w:themeTint="80"/>
          <w:sz w:val="72"/>
          <w:szCs w:val="72"/>
        </w:rPr>
        <w:t xml:space="preserve">r </w:t>
      </w:r>
      <w:r w:rsidR="003F1718" w:rsidRPr="000375E1">
        <w:rPr>
          <w:rFonts w:asciiTheme="majorHAnsi" w:hAnsiTheme="majorHAnsi" w:cstheme="majorHAnsi"/>
          <w:color w:val="7F7F7F" w:themeColor="text1" w:themeTint="80"/>
          <w:sz w:val="72"/>
          <w:szCs w:val="72"/>
        </w:rPr>
        <w:t>9</w:t>
      </w:r>
      <w:r w:rsidRPr="000375E1">
        <w:rPr>
          <w:rFonts w:asciiTheme="majorHAnsi" w:hAnsiTheme="majorHAnsi" w:cstheme="majorHAnsi"/>
          <w:color w:val="7F7F7F" w:themeColor="text1" w:themeTint="80"/>
          <w:sz w:val="72"/>
          <w:szCs w:val="72"/>
        </w:rPr>
        <w:t xml:space="preserve"> Music </w:t>
      </w:r>
      <w:r w:rsidR="000375E1">
        <w:rPr>
          <w:rFonts w:asciiTheme="majorHAnsi" w:hAnsiTheme="majorHAnsi" w:cstheme="majorHAnsi"/>
          <w:color w:val="7F7F7F" w:themeColor="text1" w:themeTint="80"/>
          <w:sz w:val="72"/>
          <w:szCs w:val="72"/>
        </w:rPr>
        <w:t xml:space="preserve">– Unit </w:t>
      </w:r>
      <w:r w:rsidR="00B173EF">
        <w:rPr>
          <w:rFonts w:asciiTheme="majorHAnsi" w:hAnsiTheme="majorHAnsi" w:cstheme="majorHAnsi"/>
          <w:color w:val="7F7F7F" w:themeColor="text1" w:themeTint="80"/>
          <w:sz w:val="72"/>
          <w:szCs w:val="72"/>
        </w:rPr>
        <w:t>2</w:t>
      </w:r>
      <w:r w:rsidR="000375E1">
        <w:rPr>
          <w:rFonts w:asciiTheme="majorHAnsi" w:hAnsiTheme="majorHAnsi" w:cstheme="majorHAnsi"/>
          <w:color w:val="7F7F7F" w:themeColor="text1" w:themeTint="80"/>
          <w:sz w:val="72"/>
          <w:szCs w:val="72"/>
        </w:rPr>
        <w:t xml:space="preserve"> –</w:t>
      </w:r>
      <w:r w:rsidRPr="000375E1">
        <w:rPr>
          <w:rFonts w:asciiTheme="majorHAnsi" w:hAnsiTheme="majorHAnsi" w:cstheme="majorHAnsi"/>
          <w:color w:val="7F7F7F" w:themeColor="text1" w:themeTint="80"/>
          <w:sz w:val="72"/>
          <w:szCs w:val="72"/>
        </w:rPr>
        <w:t xml:space="preserve"> </w:t>
      </w:r>
      <w:r w:rsidR="000375E1">
        <w:rPr>
          <w:rFonts w:asciiTheme="majorHAnsi" w:hAnsiTheme="majorHAnsi" w:cstheme="majorHAnsi"/>
          <w:color w:val="7F7F7F" w:themeColor="text1" w:themeTint="80"/>
          <w:sz w:val="72"/>
          <w:szCs w:val="72"/>
        </w:rPr>
        <w:t>‘</w:t>
      </w:r>
      <w:r w:rsidR="00B173EF">
        <w:rPr>
          <w:rFonts w:asciiTheme="majorHAnsi" w:hAnsiTheme="majorHAnsi" w:cstheme="majorHAnsi"/>
          <w:color w:val="7F7F7F" w:themeColor="text1" w:themeTint="80"/>
          <w:sz w:val="72"/>
          <w:szCs w:val="72"/>
        </w:rPr>
        <w:t>Soundtracks</w:t>
      </w:r>
      <w:r w:rsidR="000375E1">
        <w:rPr>
          <w:rFonts w:asciiTheme="majorHAnsi" w:hAnsiTheme="majorHAnsi" w:cstheme="majorHAnsi"/>
          <w:color w:val="7F7F7F" w:themeColor="text1" w:themeTint="80"/>
          <w:sz w:val="72"/>
          <w:szCs w:val="72"/>
        </w:rPr>
        <w:t>’</w:t>
      </w:r>
    </w:p>
    <w:p w14:paraId="2BC31087" w14:textId="3D46A244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5553"/>
        <w:gridCol w:w="2693"/>
        <w:gridCol w:w="1843"/>
        <w:gridCol w:w="3872"/>
      </w:tblGrid>
      <w:tr w:rsidR="00E3097A" w:rsidRPr="00ED2C1C" w14:paraId="4DA0BDC8" w14:textId="1F92FA36" w:rsidTr="003F2C9A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5553" w:type="dxa"/>
            <w:shd w:val="clear" w:color="auto" w:fill="660066"/>
          </w:tcPr>
          <w:p w14:paraId="3B100B4A" w14:textId="63F05116" w:rsidR="00E3097A" w:rsidRPr="00193A4F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193A4F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2693" w:type="dxa"/>
            <w:shd w:val="clear" w:color="auto" w:fill="660066"/>
          </w:tcPr>
          <w:p w14:paraId="3A24C095" w14:textId="05B6D952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1843" w:type="dxa"/>
            <w:shd w:val="clear" w:color="auto" w:fill="660066"/>
          </w:tcPr>
          <w:p w14:paraId="01E47DE8" w14:textId="77777777" w:rsidR="00E3097A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3E550CEE" w:rsidR="00193A4F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this </w:t>
            </w:r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proofErr w:type="gramEnd"/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3872" w:type="dxa"/>
            <w:shd w:val="clear" w:color="auto" w:fill="660066"/>
          </w:tcPr>
          <w:p w14:paraId="6495A509" w14:textId="22666D3E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E3097A" w:rsidRPr="00ED2C1C" w14:paraId="12F61C5D" w14:textId="5BE925AE" w:rsidTr="003F2C9A">
        <w:trPr>
          <w:trHeight w:val="3977"/>
        </w:trPr>
        <w:tc>
          <w:tcPr>
            <w:tcW w:w="2103" w:type="dxa"/>
          </w:tcPr>
          <w:p w14:paraId="62380CD3" w14:textId="77777777" w:rsidR="00C44932" w:rsidRDefault="00C44932" w:rsidP="00C4493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Lesson 1</w:t>
            </w:r>
          </w:p>
          <w:p w14:paraId="16E24E49" w14:textId="77777777" w:rsidR="0099449A" w:rsidRDefault="0099449A" w:rsidP="00C4493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36AEFE35" w14:textId="3D559282" w:rsidR="00E3097A" w:rsidRDefault="00B173EF" w:rsidP="00C4493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Early Film Music</w:t>
            </w:r>
          </w:p>
          <w:p w14:paraId="1B3CECD2" w14:textId="5A9497BC" w:rsidR="00B173EF" w:rsidRPr="00C44932" w:rsidRDefault="00B173EF" w:rsidP="00C4493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proofErr w:type="gramStart"/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Also</w:t>
            </w:r>
            <w:proofErr w:type="gramEnd"/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Sprach</w:t>
            </w:r>
            <w:proofErr w:type="spellEnd"/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Zarathustra</w:t>
            </w:r>
          </w:p>
        </w:tc>
        <w:tc>
          <w:tcPr>
            <w:tcW w:w="5553" w:type="dxa"/>
          </w:tcPr>
          <w:p w14:paraId="72829A2D" w14:textId="77777777" w:rsidR="007E6650" w:rsidRPr="00997694" w:rsidRDefault="007E6650" w:rsidP="007E6650">
            <w:pPr>
              <w:rPr>
                <w:b/>
                <w:i/>
                <w:sz w:val="18"/>
                <w:szCs w:val="18"/>
              </w:rPr>
            </w:pPr>
            <w:r w:rsidRPr="00864E4B">
              <w:rPr>
                <w:sz w:val="18"/>
                <w:szCs w:val="18"/>
              </w:rPr>
              <w:t xml:space="preserve"> </w:t>
            </w:r>
            <w:r w:rsidR="00B173EF" w:rsidRPr="00997694">
              <w:rPr>
                <w:b/>
                <w:i/>
                <w:sz w:val="18"/>
                <w:szCs w:val="18"/>
              </w:rPr>
              <w:t>Students will know that…</w:t>
            </w:r>
          </w:p>
          <w:p w14:paraId="2430AF3B" w14:textId="77777777" w:rsidR="00B173EF" w:rsidRDefault="00B173EF" w:rsidP="00B173EF">
            <w:pPr>
              <w:pStyle w:val="ListParagraph"/>
              <w:numPr>
                <w:ilvl w:val="0"/>
                <w:numId w:val="3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When and where cinema began and the name of the first film that was cinema screened. </w:t>
            </w:r>
          </w:p>
          <w:p w14:paraId="77B5CD17" w14:textId="77777777" w:rsidR="00B173EF" w:rsidRDefault="00B173EF" w:rsidP="00B173EF">
            <w:pPr>
              <w:pStyle w:val="ListParagraph"/>
              <w:numPr>
                <w:ilvl w:val="0"/>
                <w:numId w:val="3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early film was accompanied by live music and the development of the cinema organ in the 1920s.</w:t>
            </w:r>
          </w:p>
          <w:p w14:paraId="7AB9F92E" w14:textId="77777777" w:rsidR="00B173EF" w:rsidRDefault="00B173EF" w:rsidP="00B173EF">
            <w:pPr>
              <w:pStyle w:val="ListParagraph"/>
              <w:numPr>
                <w:ilvl w:val="0"/>
                <w:numId w:val="3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Using pre-existing music from Concert, opera and ballet music was the typical method of accompanying a film and the reasons this repertoire was used (the musical connotations of famous works of music). </w:t>
            </w:r>
          </w:p>
          <w:p w14:paraId="396F01DE" w14:textId="6DBEC157" w:rsidR="00997694" w:rsidRPr="00997694" w:rsidRDefault="00B173EF" w:rsidP="00997694">
            <w:pPr>
              <w:pStyle w:val="ListParagraph"/>
              <w:numPr>
                <w:ilvl w:val="0"/>
                <w:numId w:val="3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Various libraries of ‘mood music’ were compiled by composers such as Wagner. </w:t>
            </w:r>
          </w:p>
          <w:p w14:paraId="116321E3" w14:textId="08A681BC" w:rsidR="00997694" w:rsidRPr="00997694" w:rsidRDefault="00997694" w:rsidP="00997694">
            <w:pPr>
              <w:rPr>
                <w:b/>
                <w:i/>
                <w:sz w:val="18"/>
                <w:szCs w:val="18"/>
              </w:rPr>
            </w:pPr>
            <w:r w:rsidRPr="00997694">
              <w:rPr>
                <w:b/>
                <w:i/>
                <w:sz w:val="18"/>
                <w:szCs w:val="18"/>
              </w:rPr>
              <w:t xml:space="preserve">Listening to Also </w:t>
            </w:r>
            <w:proofErr w:type="spellStart"/>
            <w:r w:rsidRPr="00997694">
              <w:rPr>
                <w:b/>
                <w:i/>
                <w:sz w:val="18"/>
                <w:szCs w:val="18"/>
              </w:rPr>
              <w:t>Sprach</w:t>
            </w:r>
            <w:proofErr w:type="spellEnd"/>
            <w:r w:rsidRPr="00997694">
              <w:rPr>
                <w:b/>
                <w:i/>
                <w:sz w:val="18"/>
                <w:szCs w:val="18"/>
              </w:rPr>
              <w:t xml:space="preserve"> Zarathustra.</w:t>
            </w:r>
          </w:p>
          <w:p w14:paraId="2317C653" w14:textId="1526D145" w:rsidR="00997694" w:rsidRPr="00997694" w:rsidRDefault="00997694" w:rsidP="00997694">
            <w:pPr>
              <w:pStyle w:val="ListParagraph"/>
              <w:numPr>
                <w:ilvl w:val="0"/>
                <w:numId w:val="33"/>
              </w:numPr>
              <w:rPr>
                <w:sz w:val="18"/>
                <w:szCs w:val="18"/>
              </w:rPr>
            </w:pPr>
            <w:r w:rsidRPr="00997694">
              <w:rPr>
                <w:sz w:val="18"/>
                <w:szCs w:val="18"/>
              </w:rPr>
              <w:t xml:space="preserve">The sci-fi film 2001 uses an existing piece of music by Richard Strauss, ‘Also </w:t>
            </w:r>
            <w:proofErr w:type="spellStart"/>
            <w:r w:rsidRPr="00997694">
              <w:rPr>
                <w:sz w:val="18"/>
                <w:szCs w:val="18"/>
              </w:rPr>
              <w:t>Sprach</w:t>
            </w:r>
            <w:proofErr w:type="spellEnd"/>
            <w:r w:rsidRPr="00997694">
              <w:rPr>
                <w:sz w:val="18"/>
                <w:szCs w:val="18"/>
              </w:rPr>
              <w:t xml:space="preserve"> Zarathustra’. </w:t>
            </w:r>
          </w:p>
          <w:p w14:paraId="7E4F2655" w14:textId="2B036C11" w:rsidR="00997694" w:rsidRPr="00FB1C36" w:rsidRDefault="00997694" w:rsidP="00997694">
            <w:pPr>
              <w:pStyle w:val="ListParagraph"/>
              <w:numPr>
                <w:ilvl w:val="0"/>
                <w:numId w:val="33"/>
              </w:num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Also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Sprach</w:t>
            </w:r>
            <w:proofErr w:type="spellEnd"/>
            <w:r>
              <w:rPr>
                <w:sz w:val="18"/>
                <w:szCs w:val="18"/>
              </w:rPr>
              <w:t xml:space="preserve"> Zarathustra uses the fifth interval to give the feeling of space and switches between major and minor tonality which changes the m</w:t>
            </w:r>
            <w:r w:rsidR="0099449A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od.</w:t>
            </w:r>
          </w:p>
        </w:tc>
        <w:tc>
          <w:tcPr>
            <w:tcW w:w="2693" w:type="dxa"/>
          </w:tcPr>
          <w:p w14:paraId="3D7E7880" w14:textId="08A4ACA0" w:rsidR="00617388" w:rsidRPr="00864E4B" w:rsidRDefault="00FF57A8" w:rsidP="00193A4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Orchestra, organ, orchestral accompaniment, opera, concert, ballet, programmatic, mood music, interval, fifth, major, minor, chord. </w:t>
            </w:r>
          </w:p>
        </w:tc>
        <w:tc>
          <w:tcPr>
            <w:tcW w:w="1843" w:type="dxa"/>
            <w:shd w:val="clear" w:color="auto" w:fill="auto"/>
          </w:tcPr>
          <w:p w14:paraId="37892077" w14:textId="25D544BB" w:rsidR="00FF57A8" w:rsidRDefault="00FF57A8" w:rsidP="00162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Films are generally accompanied by a musical soundtrack</w:t>
            </w:r>
            <w:r w:rsidR="00997694">
              <w:rPr>
                <w:rFonts w:asciiTheme="majorHAnsi" w:hAnsiTheme="majorHAnsi" w:cstheme="majorHAnsi"/>
                <w:sz w:val="18"/>
                <w:szCs w:val="18"/>
              </w:rPr>
              <w:t xml:space="preserve"> and the way that films are accompanied has seen many changes across the decades. </w:t>
            </w:r>
          </w:p>
          <w:p w14:paraId="01BA7787" w14:textId="6988355B" w:rsidR="00AA6D46" w:rsidRDefault="00AA6D46" w:rsidP="00162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Students have prior listening and appraising experience and have much experience applying their theoretical knowledge to the new pieces of music they hear.</w:t>
            </w:r>
          </w:p>
          <w:p w14:paraId="2E3ABCC0" w14:textId="2FE32181" w:rsidR="00FF57A8" w:rsidRPr="00864E4B" w:rsidRDefault="00FF57A8" w:rsidP="0016245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872" w:type="dxa"/>
          </w:tcPr>
          <w:p w14:paraId="1A577521" w14:textId="52DEF11A" w:rsidR="00617388" w:rsidRPr="00AA6D46" w:rsidRDefault="00AA6D46" w:rsidP="00AA6D46">
            <w:pPr>
              <w:pStyle w:val="Quotation2Numbered"/>
              <w:numPr>
                <w:ilvl w:val="0"/>
                <w:numId w:val="0"/>
              </w:numPr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 w:rsidRPr="00AA6D46">
              <w:rPr>
                <w:rFonts w:asciiTheme="majorHAnsi" w:hAnsiTheme="majorHAnsi" w:cstheme="majorHAnsi"/>
                <w:color w:val="000000" w:themeColor="text1"/>
                <w:szCs w:val="18"/>
              </w:rPr>
              <w:t>Retrieval task one set.</w:t>
            </w:r>
          </w:p>
        </w:tc>
      </w:tr>
      <w:tr w:rsidR="009E6B37" w:rsidRPr="00ED2C1C" w14:paraId="717DAC87" w14:textId="77777777" w:rsidTr="003F2C9A">
        <w:trPr>
          <w:trHeight w:val="1670"/>
        </w:trPr>
        <w:tc>
          <w:tcPr>
            <w:tcW w:w="2103" w:type="dxa"/>
          </w:tcPr>
          <w:p w14:paraId="44B61259" w14:textId="77777777" w:rsidR="009E6B37" w:rsidRPr="00C44932" w:rsidRDefault="009E6B37" w:rsidP="009E6B3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44932">
              <w:rPr>
                <w:rFonts w:asciiTheme="majorHAnsi" w:hAnsiTheme="majorHAnsi" w:cstheme="majorHAnsi"/>
                <w:b/>
                <w:sz w:val="16"/>
                <w:szCs w:val="16"/>
              </w:rPr>
              <w:t>Lesson 2</w:t>
            </w:r>
          </w:p>
          <w:p w14:paraId="32D316B7" w14:textId="77777777" w:rsidR="0099449A" w:rsidRDefault="0099449A" w:rsidP="009E6B3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10AEF446" w14:textId="02E1FDD2" w:rsidR="009E6B37" w:rsidRDefault="009E6B37" w:rsidP="009E6B3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What Is Film Music For?</w:t>
            </w:r>
          </w:p>
          <w:p w14:paraId="0596C065" w14:textId="5DDCC947" w:rsidR="009E6B37" w:rsidRPr="00C44932" w:rsidRDefault="009E6B37" w:rsidP="009E6B3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Hedwig’s Theme</w:t>
            </w:r>
          </w:p>
        </w:tc>
        <w:tc>
          <w:tcPr>
            <w:tcW w:w="5553" w:type="dxa"/>
          </w:tcPr>
          <w:p w14:paraId="6D746677" w14:textId="77777777" w:rsidR="009E6B37" w:rsidRDefault="009E6B37" w:rsidP="009E6B37">
            <w:pPr>
              <w:rPr>
                <w:b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97694">
              <w:rPr>
                <w:b/>
                <w:i/>
                <w:sz w:val="18"/>
                <w:szCs w:val="18"/>
              </w:rPr>
              <w:t>Students will know that…</w:t>
            </w:r>
          </w:p>
          <w:p w14:paraId="1D40806A" w14:textId="77777777" w:rsidR="009E6B37" w:rsidRDefault="009E6B37" w:rsidP="009E6B37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Calibri"/>
                <w:sz w:val="18"/>
                <w:szCs w:val="18"/>
              </w:rPr>
            </w:pPr>
            <w:r w:rsidRPr="00087F8A">
              <w:rPr>
                <w:rFonts w:ascii="Calibri" w:hAnsi="Calibri" w:cs="Calibri"/>
                <w:sz w:val="18"/>
                <w:szCs w:val="18"/>
              </w:rPr>
              <w:t>What two factors often lead to composers writing music for film.</w:t>
            </w:r>
          </w:p>
          <w:p w14:paraId="3752C038" w14:textId="77777777" w:rsidR="009E6B37" w:rsidRDefault="009E6B37" w:rsidP="009E6B37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The earliest types of film music were intended to cover up the sound of noisy cinematic equipment. </w:t>
            </w:r>
          </w:p>
          <w:p w14:paraId="017AE002" w14:textId="77777777" w:rsidR="009E6B37" w:rsidRDefault="009E6B37" w:rsidP="009E6B37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Film music is intended to establish a layer of mediation between the reels of photographs and the spectator.</w:t>
            </w:r>
          </w:p>
          <w:p w14:paraId="7A8871F3" w14:textId="3D6F5960" w:rsidR="009E6B37" w:rsidRDefault="009E6B37" w:rsidP="009E6B37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The onscreen images can be enhanced by music in a variety of ways and be able to describe at least two of those ways. </w:t>
            </w:r>
          </w:p>
          <w:p w14:paraId="73C49EAC" w14:textId="590834C7" w:rsidR="009E6B37" w:rsidRDefault="009E6B37" w:rsidP="009E6B37">
            <w:pPr>
              <w:pStyle w:val="ListParagraph"/>
              <w:rPr>
                <w:rFonts w:ascii="Calibri" w:hAnsi="Calibri" w:cs="Calibri"/>
                <w:sz w:val="18"/>
                <w:szCs w:val="18"/>
              </w:rPr>
            </w:pPr>
          </w:p>
          <w:p w14:paraId="2ADD9FB8" w14:textId="1B70BB3C" w:rsidR="009E6B37" w:rsidRDefault="009E6B37" w:rsidP="009E6B37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9E6B37">
              <w:rPr>
                <w:rFonts w:ascii="Calibri" w:hAnsi="Calibri" w:cs="Calibri"/>
                <w:b/>
                <w:i/>
                <w:sz w:val="18"/>
                <w:szCs w:val="18"/>
              </w:rPr>
              <w:t>Listening to Hedwig’s Theme from Harry Potter.</w:t>
            </w:r>
          </w:p>
          <w:p w14:paraId="4ECBABD0" w14:textId="24385AA4" w:rsidR="009E6B37" w:rsidRDefault="009E6B37" w:rsidP="009E6B37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Why does the Celesta provide a suitable timbre for a magical/fantasy film soundtrack?</w:t>
            </w:r>
          </w:p>
          <w:p w14:paraId="20FA0E30" w14:textId="4E50AA78" w:rsidR="009E6B37" w:rsidRDefault="009E6B37" w:rsidP="009E6B37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Why did the composer choose a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3/8 time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signature for this piece?</w:t>
            </w:r>
          </w:p>
          <w:p w14:paraId="07A8A23A" w14:textId="373E0FF3" w:rsidR="009E6B37" w:rsidRPr="009E6B37" w:rsidRDefault="009E6B37" w:rsidP="009E6B37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What instruments perform after the introduction on Celesta?</w:t>
            </w:r>
          </w:p>
          <w:p w14:paraId="2EF9BA5D" w14:textId="77777777" w:rsidR="009E6B37" w:rsidRPr="009E6B37" w:rsidRDefault="009E6B37" w:rsidP="009E6B37">
            <w:pPr>
              <w:pStyle w:val="ListParagraph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  <w:p w14:paraId="035F86E3" w14:textId="7C44E815" w:rsidR="009E6B37" w:rsidRPr="00087F8A" w:rsidRDefault="009E6B37" w:rsidP="009E6B37">
            <w:pPr>
              <w:pStyle w:val="ListParagrap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2C65BAE" w14:textId="0B5D7B19" w:rsidR="009E6B37" w:rsidRPr="00864E4B" w:rsidRDefault="009E6B37" w:rsidP="009E6B3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Orchestra, organ, orchestral accompaniment, opera, concert, ballet, programmatic, mood music, interval, fifth, major, minor, chord, enhanced, spectator, timbre, </w:t>
            </w:r>
            <w:proofErr w:type="gramStart"/>
            <w:r>
              <w:rPr>
                <w:rFonts w:asciiTheme="majorHAnsi" w:hAnsiTheme="majorHAnsi" w:cstheme="majorHAnsi"/>
                <w:sz w:val="18"/>
                <w:szCs w:val="18"/>
              </w:rPr>
              <w:t>3/8 time</w:t>
            </w:r>
            <w:proofErr w:type="gram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signature, Celesta, composer, cranking machinery, moving picture, psychological, mediation.</w:t>
            </w:r>
          </w:p>
        </w:tc>
        <w:tc>
          <w:tcPr>
            <w:tcW w:w="1843" w:type="dxa"/>
            <w:shd w:val="clear" w:color="auto" w:fill="auto"/>
          </w:tcPr>
          <w:p w14:paraId="5B14C907" w14:textId="77777777" w:rsidR="009E6B37" w:rsidRDefault="009E6B37" w:rsidP="009E6B3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Early films were without music or sound. Students will know that film music serves a specific purpose, this will be investigated more precisely within this lesson. </w:t>
            </w:r>
          </w:p>
          <w:p w14:paraId="0EB7D1F2" w14:textId="4770EB88" w:rsidR="00AA6D46" w:rsidRPr="00864E4B" w:rsidRDefault="00AA6D46" w:rsidP="009E6B3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Students have prior listening and appraising experience and have much experience applying their theoretical knowledge to the new pieces of music they hear.</w:t>
            </w:r>
          </w:p>
        </w:tc>
        <w:tc>
          <w:tcPr>
            <w:tcW w:w="3872" w:type="dxa"/>
          </w:tcPr>
          <w:p w14:paraId="03D6FE05" w14:textId="3A15435C" w:rsidR="009E6B37" w:rsidRPr="00AA6D46" w:rsidRDefault="00AA6D46" w:rsidP="00AA6D46">
            <w:pPr>
              <w:pStyle w:val="Quotation2Numbered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 w:rsidRPr="00AA6D46">
              <w:rPr>
                <w:rFonts w:asciiTheme="majorHAnsi" w:hAnsiTheme="majorHAnsi" w:cstheme="majorHAnsi"/>
                <w:color w:val="000000" w:themeColor="text1"/>
                <w:szCs w:val="18"/>
              </w:rPr>
              <w:t xml:space="preserve">Retrieval task one completed. </w:t>
            </w:r>
          </w:p>
          <w:p w14:paraId="3CFDD914" w14:textId="2793FCF6" w:rsidR="00AA6D46" w:rsidRPr="00AA6D46" w:rsidRDefault="00AA6D46" w:rsidP="00AA6D46">
            <w:pPr>
              <w:pStyle w:val="Quotation2Numbered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 w:rsidRPr="00AA6D46">
              <w:rPr>
                <w:rFonts w:asciiTheme="majorHAnsi" w:hAnsiTheme="majorHAnsi" w:cstheme="majorHAnsi"/>
                <w:color w:val="000000" w:themeColor="text1"/>
                <w:szCs w:val="18"/>
              </w:rPr>
              <w:t xml:space="preserve">Retrieval task two set. </w:t>
            </w:r>
          </w:p>
        </w:tc>
      </w:tr>
      <w:tr w:rsidR="009E6B37" w:rsidRPr="00ED2C1C" w14:paraId="3AE6AF91" w14:textId="77777777" w:rsidTr="003F2C9A">
        <w:trPr>
          <w:trHeight w:val="1670"/>
        </w:trPr>
        <w:tc>
          <w:tcPr>
            <w:tcW w:w="2103" w:type="dxa"/>
          </w:tcPr>
          <w:p w14:paraId="0BB928EE" w14:textId="671B3183" w:rsidR="009E6B37" w:rsidRDefault="009E6B37" w:rsidP="009E6B3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 xml:space="preserve">Lesson 3 </w:t>
            </w:r>
          </w:p>
          <w:p w14:paraId="194766ED" w14:textId="77777777" w:rsidR="0099449A" w:rsidRDefault="0099449A" w:rsidP="009E6B3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370FE844" w14:textId="52E72D15" w:rsidR="009E6B37" w:rsidRDefault="009E6B37" w:rsidP="009E6B3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The Purpose of Film Music</w:t>
            </w:r>
          </w:p>
          <w:p w14:paraId="21752C87" w14:textId="05D2063E" w:rsidR="009E6B37" w:rsidRDefault="009E6B37" w:rsidP="009E6B3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Mission Impossible</w:t>
            </w:r>
          </w:p>
        </w:tc>
        <w:tc>
          <w:tcPr>
            <w:tcW w:w="5553" w:type="dxa"/>
          </w:tcPr>
          <w:p w14:paraId="39320C90" w14:textId="778999E0" w:rsidR="009E6B37" w:rsidRPr="000B7C05" w:rsidRDefault="00241020" w:rsidP="000B7C05">
            <w:pPr>
              <w:pStyle w:val="ListParagraph"/>
              <w:numPr>
                <w:ilvl w:val="0"/>
                <w:numId w:val="33"/>
              </w:numPr>
              <w:rPr>
                <w:rFonts w:cs="Calibri"/>
                <w:i/>
                <w:color w:val="000000" w:themeColor="text1"/>
                <w:sz w:val="18"/>
                <w:szCs w:val="18"/>
              </w:rPr>
            </w:pPr>
            <w:r w:rsidRPr="000B7C05">
              <w:rPr>
                <w:rFonts w:cs="Calibri"/>
                <w:i/>
                <w:color w:val="000000" w:themeColor="text1"/>
                <w:sz w:val="18"/>
                <w:szCs w:val="18"/>
              </w:rPr>
              <w:t>Music aids (and is sometimes essential to effect) the suspension of our disbelief.</w:t>
            </w:r>
          </w:p>
          <w:p w14:paraId="315DD1BD" w14:textId="56B5AB2F" w:rsidR="00241020" w:rsidRPr="000B7C05" w:rsidRDefault="000B7C05" w:rsidP="000B7C05">
            <w:pPr>
              <w:pStyle w:val="ListParagraph"/>
              <w:numPr>
                <w:ilvl w:val="0"/>
                <w:numId w:val="33"/>
              </w:numPr>
              <w:rPr>
                <w:rFonts w:cs="Calibri"/>
                <w:i/>
                <w:color w:val="000000" w:themeColor="text1"/>
                <w:sz w:val="18"/>
                <w:szCs w:val="18"/>
              </w:rPr>
            </w:pPr>
            <w:r w:rsidRPr="000B7C05">
              <w:rPr>
                <w:rFonts w:cs="Calibri"/>
                <w:i/>
                <w:color w:val="000000" w:themeColor="text1"/>
                <w:sz w:val="18"/>
                <w:szCs w:val="18"/>
              </w:rPr>
              <w:t>Music</w:t>
            </w:r>
            <w:r w:rsidR="004278DA" w:rsidRPr="000B7C05">
              <w:rPr>
                <w:rFonts w:cs="Calibri"/>
                <w:i/>
                <w:color w:val="000000" w:themeColor="text1"/>
                <w:sz w:val="18"/>
                <w:szCs w:val="18"/>
              </w:rPr>
              <w:t xml:space="preserve"> can also comment directly on the film, telling us how to respond to the action.  </w:t>
            </w:r>
          </w:p>
          <w:p w14:paraId="49A6160E" w14:textId="67BC384C" w:rsidR="004278DA" w:rsidRPr="000B7C05" w:rsidRDefault="004278DA" w:rsidP="000B7C05">
            <w:pPr>
              <w:pStyle w:val="ListParagraph"/>
              <w:numPr>
                <w:ilvl w:val="0"/>
                <w:numId w:val="33"/>
              </w:numPr>
              <w:rPr>
                <w:rFonts w:cs="Calibri"/>
                <w:i/>
                <w:color w:val="000000" w:themeColor="text1"/>
                <w:sz w:val="18"/>
                <w:szCs w:val="18"/>
              </w:rPr>
            </w:pPr>
            <w:r w:rsidRPr="000B7C05">
              <w:rPr>
                <w:rFonts w:cs="Calibri"/>
                <w:i/>
                <w:color w:val="000000" w:themeColor="text1"/>
                <w:sz w:val="18"/>
                <w:szCs w:val="18"/>
              </w:rPr>
              <w:t>Music can also enhance a dramatic effect</w:t>
            </w:r>
            <w:r w:rsidR="00D37017">
              <w:rPr>
                <w:rFonts w:cs="Calibri"/>
                <w:i/>
                <w:color w:val="000000" w:themeColor="text1"/>
                <w:sz w:val="18"/>
                <w:szCs w:val="18"/>
              </w:rPr>
              <w:t>.</w:t>
            </w:r>
          </w:p>
          <w:p w14:paraId="08C78846" w14:textId="519104A3" w:rsidR="000B7C05" w:rsidRPr="000B7C05" w:rsidRDefault="000B7C05" w:rsidP="000B7C05">
            <w:pPr>
              <w:pStyle w:val="ListParagraph"/>
              <w:numPr>
                <w:ilvl w:val="0"/>
                <w:numId w:val="33"/>
              </w:numPr>
              <w:rPr>
                <w:rFonts w:cs="Calibri"/>
                <w:i/>
                <w:color w:val="000000" w:themeColor="text1"/>
                <w:sz w:val="18"/>
                <w:szCs w:val="18"/>
              </w:rPr>
            </w:pPr>
            <w:r w:rsidRPr="000B7C05">
              <w:rPr>
                <w:rFonts w:cs="Calibri"/>
                <w:i/>
                <w:color w:val="000000" w:themeColor="text1"/>
                <w:sz w:val="18"/>
                <w:szCs w:val="18"/>
              </w:rPr>
              <w:t>It’s often the composer’s job to create a feeling of something being there that’s not on screen.</w:t>
            </w:r>
          </w:p>
          <w:p w14:paraId="6121EE13" w14:textId="3AC89932" w:rsidR="004278DA" w:rsidRPr="000B7C05" w:rsidRDefault="004278DA" w:rsidP="000B7C05">
            <w:pPr>
              <w:pStyle w:val="ListParagraph"/>
              <w:numPr>
                <w:ilvl w:val="0"/>
                <w:numId w:val="33"/>
              </w:numPr>
              <w:rPr>
                <w:rFonts w:cs="Calibri"/>
                <w:i/>
                <w:color w:val="000000" w:themeColor="text1"/>
                <w:sz w:val="18"/>
                <w:szCs w:val="18"/>
              </w:rPr>
            </w:pPr>
            <w:r w:rsidRPr="000B7C05">
              <w:rPr>
                <w:rFonts w:cs="Calibri"/>
                <w:i/>
                <w:color w:val="000000" w:themeColor="text1"/>
                <w:sz w:val="18"/>
                <w:szCs w:val="18"/>
              </w:rPr>
              <w:t>DIEGETIC MUSIC originates from something on screen e.g. a car radio, a band in a nightclub or sound effects such as guns</w:t>
            </w:r>
            <w:r w:rsidR="00D37017">
              <w:rPr>
                <w:rFonts w:cs="Calibri"/>
                <w:i/>
                <w:color w:val="000000" w:themeColor="text1"/>
                <w:sz w:val="18"/>
                <w:szCs w:val="18"/>
              </w:rPr>
              <w:t>.</w:t>
            </w:r>
          </w:p>
          <w:p w14:paraId="33A582F2" w14:textId="77777777" w:rsidR="004278DA" w:rsidRPr="000B7C05" w:rsidRDefault="004278DA" w:rsidP="000B7C05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Calibri"/>
                <w:sz w:val="18"/>
                <w:szCs w:val="18"/>
              </w:rPr>
            </w:pPr>
            <w:r w:rsidRPr="000B7C05">
              <w:rPr>
                <w:rFonts w:cs="Calibri"/>
                <w:bCs/>
                <w:i/>
                <w:color w:val="000000" w:themeColor="text1"/>
                <w:sz w:val="18"/>
                <w:szCs w:val="18"/>
              </w:rPr>
              <w:t xml:space="preserve">NON-DIEGETIC </w:t>
            </w:r>
            <w:r w:rsidRPr="000B7C05">
              <w:rPr>
                <w:rFonts w:cs="Calibri"/>
                <w:i/>
                <w:color w:val="000000" w:themeColor="text1"/>
                <w:sz w:val="18"/>
                <w:szCs w:val="18"/>
              </w:rPr>
              <w:t>music is not actually part of the story and is put “over the top” of the action to increase the effect of the film.</w:t>
            </w:r>
            <w:r w:rsidRPr="000B7C05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01FD1BA2" w14:textId="77777777" w:rsidR="000B7C05" w:rsidRDefault="000B7C05" w:rsidP="000B7C05">
            <w:pPr>
              <w:pStyle w:val="ListParagraph"/>
              <w:rPr>
                <w:rFonts w:ascii="Calibri" w:hAnsi="Calibri" w:cs="Calibri"/>
                <w:sz w:val="18"/>
                <w:szCs w:val="18"/>
              </w:rPr>
            </w:pPr>
          </w:p>
          <w:p w14:paraId="273A0259" w14:textId="61001337" w:rsidR="000B7C05" w:rsidRPr="000B7C05" w:rsidRDefault="000B7C05" w:rsidP="000B7C0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Students will learn more about the purpose of music for film. Students will learn that irregular time signatures and disjunct melodic motion can contribute to a musical atmosphere of intrigue, adventure, danger and peril. Students will study the theme of Mission Impossible. </w:t>
            </w:r>
          </w:p>
        </w:tc>
        <w:tc>
          <w:tcPr>
            <w:tcW w:w="2693" w:type="dxa"/>
          </w:tcPr>
          <w:p w14:paraId="7778D8DC" w14:textId="1DCAE211" w:rsidR="009E6B37" w:rsidRPr="00864E4B" w:rsidRDefault="009E6B37" w:rsidP="009E6B3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0B7C05">
              <w:rPr>
                <w:rFonts w:asciiTheme="majorHAnsi" w:hAnsiTheme="majorHAnsi" w:cstheme="majorHAnsi"/>
                <w:sz w:val="18"/>
                <w:szCs w:val="18"/>
              </w:rPr>
              <w:t xml:space="preserve">Orchestra, organ, orchestral accompaniment, opera, concert, ballet, programmatic, mood music, interval, fifth, major, minor, chord, enhanced, spectator, timbre, </w:t>
            </w:r>
            <w:proofErr w:type="gramStart"/>
            <w:r w:rsidR="000B7C05">
              <w:rPr>
                <w:rFonts w:asciiTheme="majorHAnsi" w:hAnsiTheme="majorHAnsi" w:cstheme="majorHAnsi"/>
                <w:sz w:val="18"/>
                <w:szCs w:val="18"/>
              </w:rPr>
              <w:t>3/8 time</w:t>
            </w:r>
            <w:proofErr w:type="gramEnd"/>
            <w:r w:rsidR="000B7C05">
              <w:rPr>
                <w:rFonts w:asciiTheme="majorHAnsi" w:hAnsiTheme="majorHAnsi" w:cstheme="majorHAnsi"/>
                <w:sz w:val="18"/>
                <w:szCs w:val="18"/>
              </w:rPr>
              <w:t xml:space="preserve"> signature, </w:t>
            </w:r>
            <w:r w:rsidR="00E027D4">
              <w:rPr>
                <w:rFonts w:asciiTheme="majorHAnsi" w:hAnsiTheme="majorHAnsi" w:cstheme="majorHAnsi"/>
                <w:sz w:val="18"/>
                <w:szCs w:val="18"/>
              </w:rPr>
              <w:t>c</w:t>
            </w:r>
            <w:r w:rsidR="000B7C05">
              <w:rPr>
                <w:rFonts w:asciiTheme="majorHAnsi" w:hAnsiTheme="majorHAnsi" w:cstheme="majorHAnsi"/>
                <w:sz w:val="18"/>
                <w:szCs w:val="18"/>
              </w:rPr>
              <w:t xml:space="preserve">elesta, composer, cranking machinery, moving picture, psychological, mediation, diegetic, non-diegetic, sound effects, conjunct, disjunct. </w:t>
            </w:r>
          </w:p>
        </w:tc>
        <w:tc>
          <w:tcPr>
            <w:tcW w:w="1843" w:type="dxa"/>
            <w:shd w:val="clear" w:color="auto" w:fill="auto"/>
          </w:tcPr>
          <w:p w14:paraId="72246987" w14:textId="5208A004" w:rsidR="009E6B37" w:rsidRPr="00864E4B" w:rsidRDefault="00AA6D46" w:rsidP="009E6B3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Students have prior listening and appraising experience and have much experience applying their theoretical knowledge to the new pieces of music they hear.</w:t>
            </w:r>
          </w:p>
        </w:tc>
        <w:tc>
          <w:tcPr>
            <w:tcW w:w="3872" w:type="dxa"/>
          </w:tcPr>
          <w:p w14:paraId="494AB117" w14:textId="20433198" w:rsidR="00AA6D46" w:rsidRPr="00AA6D46" w:rsidRDefault="00AA6D46" w:rsidP="00AA6D46">
            <w:pPr>
              <w:pStyle w:val="Quotation2Numbered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 w:rsidRPr="00AA6D46">
              <w:rPr>
                <w:rFonts w:asciiTheme="majorHAnsi" w:hAnsiTheme="majorHAnsi" w:cstheme="majorHAnsi"/>
                <w:color w:val="000000" w:themeColor="text1"/>
                <w:szCs w:val="18"/>
              </w:rPr>
              <w:t xml:space="preserve">Retrieval task two completed. </w:t>
            </w:r>
          </w:p>
          <w:p w14:paraId="79F158C0" w14:textId="4C3B1EDB" w:rsidR="009E6B37" w:rsidRPr="00AA6D46" w:rsidRDefault="00AA6D46" w:rsidP="00AA6D46">
            <w:pPr>
              <w:rPr>
                <w:rFonts w:asciiTheme="majorHAnsi" w:hAnsiTheme="majorHAnsi" w:cstheme="majorHAnsi"/>
                <w:i/>
                <w:color w:val="000000" w:themeColor="text1"/>
                <w:sz w:val="18"/>
                <w:szCs w:val="18"/>
              </w:rPr>
            </w:pPr>
            <w:r w:rsidRPr="00AA6D46">
              <w:rPr>
                <w:rFonts w:asciiTheme="majorHAnsi" w:hAnsiTheme="majorHAnsi" w:cstheme="majorHAnsi"/>
                <w:i/>
                <w:color w:val="000000" w:themeColor="text1"/>
                <w:sz w:val="18"/>
                <w:szCs w:val="18"/>
              </w:rPr>
              <w:t>Retrieval task three set.</w:t>
            </w:r>
          </w:p>
        </w:tc>
      </w:tr>
      <w:tr w:rsidR="009E6B37" w:rsidRPr="00ED2C1C" w14:paraId="0708CFEA" w14:textId="77777777" w:rsidTr="003F2C9A">
        <w:trPr>
          <w:trHeight w:val="1670"/>
        </w:trPr>
        <w:tc>
          <w:tcPr>
            <w:tcW w:w="2103" w:type="dxa"/>
          </w:tcPr>
          <w:p w14:paraId="4E2C56D9" w14:textId="25DDEEE2" w:rsidR="009E6B37" w:rsidRDefault="009E6B37" w:rsidP="009E6B3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Lesson 4</w:t>
            </w:r>
          </w:p>
          <w:p w14:paraId="4E222686" w14:textId="77777777" w:rsidR="00104A73" w:rsidRDefault="00104A73" w:rsidP="009E6B3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7F4BFA52" w14:textId="2A9C77FF" w:rsidR="009E6B37" w:rsidRDefault="00104A73" w:rsidP="009E6B3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Performing the James Bond theme. </w:t>
            </w:r>
          </w:p>
        </w:tc>
        <w:tc>
          <w:tcPr>
            <w:tcW w:w="5553" w:type="dxa"/>
          </w:tcPr>
          <w:p w14:paraId="4F459C8E" w14:textId="77777777" w:rsidR="009E6B37" w:rsidRDefault="00D70314" w:rsidP="00D70314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Calibri"/>
                <w:sz w:val="18"/>
                <w:szCs w:val="18"/>
              </w:rPr>
            </w:pPr>
            <w:r w:rsidRPr="00D70314">
              <w:rPr>
                <w:rFonts w:ascii="Calibri" w:hAnsi="Calibri" w:cs="Calibri"/>
                <w:sz w:val="18"/>
                <w:szCs w:val="18"/>
              </w:rPr>
              <w:t xml:space="preserve">A leitmotif is a short piece of music used to describe a character, place, time or emotion in film music. </w:t>
            </w:r>
          </w:p>
          <w:p w14:paraId="5D8B4C55" w14:textId="77777777" w:rsidR="00D70314" w:rsidRDefault="00D70314" w:rsidP="00D70314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The James Bond leitmotif uses four chords and features chromatic movement. </w:t>
            </w:r>
          </w:p>
          <w:p w14:paraId="389EA63B" w14:textId="395BE5F3" w:rsidR="00D70314" w:rsidRDefault="00D70314" w:rsidP="00D70314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The James Bond theme can also be described as the melody and can be played at the same time as the chords with the right hand. </w:t>
            </w:r>
          </w:p>
          <w:p w14:paraId="3B2DF509" w14:textId="77777777" w:rsidR="00D70314" w:rsidRDefault="00D70314" w:rsidP="00D7031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0CF1D58" w14:textId="01EAFB44" w:rsidR="00D70314" w:rsidRPr="00D70314" w:rsidRDefault="00D70314" w:rsidP="00D7031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Students will listen to and </w:t>
            </w:r>
            <w:r w:rsidR="00352B4B">
              <w:rPr>
                <w:rFonts w:ascii="Calibri" w:hAnsi="Calibri" w:cs="Calibri"/>
                <w:sz w:val="18"/>
                <w:szCs w:val="18"/>
              </w:rPr>
              <w:t xml:space="preserve">describe the features of the Bond Theme, identifying leitmotifs, themes and other musical features. </w:t>
            </w:r>
            <w:r w:rsidR="003F2C9A">
              <w:rPr>
                <w:rFonts w:ascii="Calibri" w:hAnsi="Calibri" w:cs="Calibri"/>
                <w:sz w:val="18"/>
                <w:szCs w:val="18"/>
              </w:rPr>
              <w:t xml:space="preserve">Students learn to play the chromatic Bond leitmotif with the left hand and the theme with the right, using staff notation. </w:t>
            </w:r>
          </w:p>
        </w:tc>
        <w:tc>
          <w:tcPr>
            <w:tcW w:w="2693" w:type="dxa"/>
          </w:tcPr>
          <w:p w14:paraId="44A56EB1" w14:textId="57A795B7" w:rsidR="009E6B37" w:rsidRPr="00864E4B" w:rsidRDefault="00352B4B" w:rsidP="009E6B3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Orchestra, organ, orchestral accompaniment, opera, concert, ballet, programmatic, mood music, interval, fifth, major, minor, chord, enhanced, spectator, timbre, </w:t>
            </w:r>
            <w:proofErr w:type="gramStart"/>
            <w:r>
              <w:rPr>
                <w:rFonts w:asciiTheme="majorHAnsi" w:hAnsiTheme="majorHAnsi" w:cstheme="majorHAnsi"/>
                <w:sz w:val="18"/>
                <w:szCs w:val="18"/>
              </w:rPr>
              <w:t>3/8 time</w:t>
            </w:r>
            <w:proofErr w:type="gram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signature, celesta, composer, cranking machinery, moving picture, psychological, mediation, diegetic, non-diegetic, sound effects, conjunct, disjunct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, leitmotif</w:t>
            </w:r>
            <w:r w:rsidR="003F2C9A">
              <w:rPr>
                <w:rFonts w:asciiTheme="majorHAnsi" w:hAnsiTheme="majorHAnsi" w:cstheme="majorHAnsi"/>
                <w:sz w:val="18"/>
                <w:szCs w:val="18"/>
              </w:rPr>
              <w:t>, chromatic, theme</w:t>
            </w:r>
          </w:p>
        </w:tc>
        <w:tc>
          <w:tcPr>
            <w:tcW w:w="1843" w:type="dxa"/>
            <w:shd w:val="clear" w:color="auto" w:fill="auto"/>
          </w:tcPr>
          <w:p w14:paraId="19945F35" w14:textId="787782C2" w:rsidR="009E6B37" w:rsidRPr="00864E4B" w:rsidRDefault="003F2C9A" w:rsidP="009E6B3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Students have prior listening and appraising experience and have much experience applying their theoretical knowledge to the new pieces of music they hear.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Students have prior experience of staff notation and keyboard work. </w:t>
            </w:r>
          </w:p>
        </w:tc>
        <w:tc>
          <w:tcPr>
            <w:tcW w:w="3872" w:type="dxa"/>
          </w:tcPr>
          <w:p w14:paraId="131B8257" w14:textId="5534DD83" w:rsidR="00AA6D46" w:rsidRPr="00AA6D46" w:rsidRDefault="00AA6D46" w:rsidP="00AA6D46">
            <w:pPr>
              <w:pStyle w:val="Quotation2Numbered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 w:rsidRPr="00AA6D46">
              <w:rPr>
                <w:rFonts w:asciiTheme="majorHAnsi" w:hAnsiTheme="majorHAnsi" w:cstheme="majorHAnsi"/>
                <w:color w:val="000000" w:themeColor="text1"/>
                <w:szCs w:val="18"/>
              </w:rPr>
              <w:t xml:space="preserve">Retrieval task three completed. </w:t>
            </w:r>
          </w:p>
          <w:p w14:paraId="6C154519" w14:textId="14A2DFF0" w:rsidR="009E6B37" w:rsidRPr="00AA6D46" w:rsidRDefault="009E6B37" w:rsidP="00AA6D46">
            <w:pPr>
              <w:rPr>
                <w:rFonts w:asciiTheme="majorHAnsi" w:hAnsiTheme="majorHAnsi" w:cstheme="majorHAnsi"/>
                <w:i/>
                <w:color w:val="000000" w:themeColor="text1"/>
                <w:sz w:val="18"/>
                <w:szCs w:val="18"/>
              </w:rPr>
            </w:pPr>
          </w:p>
        </w:tc>
      </w:tr>
      <w:tr w:rsidR="009E6B37" w:rsidRPr="00ED2C1C" w14:paraId="35C06FED" w14:textId="77777777" w:rsidTr="003F2C9A">
        <w:trPr>
          <w:trHeight w:val="1670"/>
        </w:trPr>
        <w:tc>
          <w:tcPr>
            <w:tcW w:w="2103" w:type="dxa"/>
          </w:tcPr>
          <w:p w14:paraId="339B18A3" w14:textId="0F2CB507" w:rsidR="009E6B37" w:rsidRDefault="009E6B37" w:rsidP="009E6B3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Lesson 5</w:t>
            </w:r>
          </w:p>
          <w:p w14:paraId="412998EC" w14:textId="77777777" w:rsidR="00104A73" w:rsidRDefault="00104A73" w:rsidP="009E6B3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21F603C" w14:textId="48920BDD" w:rsidR="00104A73" w:rsidRDefault="00104A73" w:rsidP="009E6B3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Performing the Halloween theme. </w:t>
            </w:r>
          </w:p>
          <w:p w14:paraId="16D514D3" w14:textId="7F0B691C" w:rsidR="009E6B37" w:rsidRDefault="009E6B37" w:rsidP="009E6B3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5553" w:type="dxa"/>
          </w:tcPr>
          <w:p w14:paraId="7DA0A589" w14:textId="77777777" w:rsidR="009E6B37" w:rsidRDefault="00352B4B" w:rsidP="00352B4B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Theme songs can increase the commerciality of a film. </w:t>
            </w:r>
          </w:p>
          <w:p w14:paraId="1F460429" w14:textId="4F96388E" w:rsidR="00352B4B" w:rsidRDefault="00352B4B" w:rsidP="00352B4B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Film music can be reworked to resell. (Disco versions/Sinfonia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Antartica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)</w:t>
            </w:r>
          </w:p>
          <w:p w14:paraId="487DA2DE" w14:textId="77777777" w:rsidR="00352B4B" w:rsidRDefault="00352B4B" w:rsidP="00352B4B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Irregular time signatures are used by film composers to create unease (Halloween theme). </w:t>
            </w:r>
          </w:p>
          <w:p w14:paraId="3727EB9E" w14:textId="77777777" w:rsidR="00352B4B" w:rsidRDefault="00352B4B" w:rsidP="00352B4B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Chromatic movement can create an effective atmosphere of horror. </w:t>
            </w:r>
          </w:p>
          <w:p w14:paraId="323C239E" w14:textId="77777777" w:rsidR="00352B4B" w:rsidRDefault="00352B4B" w:rsidP="00352B4B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Ostinato in film music can help create an effective atmosphere of horror. </w:t>
            </w:r>
          </w:p>
          <w:p w14:paraId="537709BE" w14:textId="77777777" w:rsidR="00352B4B" w:rsidRDefault="00352B4B" w:rsidP="00352B4B">
            <w:pPr>
              <w:pStyle w:val="ListParagraph"/>
              <w:rPr>
                <w:rFonts w:ascii="Calibri" w:hAnsi="Calibri" w:cs="Calibri"/>
                <w:sz w:val="18"/>
                <w:szCs w:val="18"/>
              </w:rPr>
            </w:pPr>
          </w:p>
          <w:p w14:paraId="078C98D4" w14:textId="53C617CB" w:rsidR="00352B4B" w:rsidRPr="00352B4B" w:rsidRDefault="00352B4B" w:rsidP="00352B4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Students study the independent life of a film score and learn that music for film can be re-packaged to increase profit. Students will learn to perform the theme from Halloween (John Carpenter) which features chromaticism and a 5/4 (irregular) time signature.</w:t>
            </w:r>
          </w:p>
        </w:tc>
        <w:tc>
          <w:tcPr>
            <w:tcW w:w="2693" w:type="dxa"/>
          </w:tcPr>
          <w:p w14:paraId="37CFBD01" w14:textId="6F30A486" w:rsidR="009E6B37" w:rsidRPr="00864E4B" w:rsidRDefault="003F2C9A" w:rsidP="009E6B3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 xml:space="preserve">Orchestra, organ, orchestral accompaniment, opera, concert, ballet, programmatic, mood music, interval, fifth, major, minor, chord, enhanced, spectator, timbre, </w:t>
            </w:r>
            <w:proofErr w:type="gramStart"/>
            <w:r>
              <w:rPr>
                <w:rFonts w:asciiTheme="majorHAnsi" w:hAnsiTheme="majorHAnsi" w:cstheme="majorHAnsi"/>
                <w:sz w:val="18"/>
                <w:szCs w:val="18"/>
              </w:rPr>
              <w:t>3/8 time</w:t>
            </w:r>
            <w:proofErr w:type="gram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signature, celesta, composer, cranking machinery, moving picture, psychological, mediation, diegetic, non-diegetic, sound effects, conjunct, disjunct,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leitmotif, chromatic, theme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irregular time signature, </w:t>
            </w:r>
          </w:p>
        </w:tc>
        <w:tc>
          <w:tcPr>
            <w:tcW w:w="1843" w:type="dxa"/>
            <w:shd w:val="clear" w:color="auto" w:fill="auto"/>
          </w:tcPr>
          <w:p w14:paraId="3792ADD9" w14:textId="69561505" w:rsidR="009E6B37" w:rsidRPr="00864E4B" w:rsidRDefault="003F2C9A" w:rsidP="009E6B3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 xml:space="preserve">Students have prior listening and appraising experience and have much experience applying their theoretical knowledge to the new pieces of music they hear. Students have prior experience of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staff notation and keyboard work.</w:t>
            </w:r>
          </w:p>
        </w:tc>
        <w:tc>
          <w:tcPr>
            <w:tcW w:w="3872" w:type="dxa"/>
          </w:tcPr>
          <w:p w14:paraId="1124398C" w14:textId="651A1D67" w:rsidR="009E6B37" w:rsidRPr="00864E4B" w:rsidRDefault="009E6B37" w:rsidP="009E6B3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E6B37" w:rsidRPr="00ED2C1C" w14:paraId="4CAC4DD3" w14:textId="77777777" w:rsidTr="003F2C9A">
        <w:trPr>
          <w:trHeight w:val="1670"/>
        </w:trPr>
        <w:tc>
          <w:tcPr>
            <w:tcW w:w="2103" w:type="dxa"/>
          </w:tcPr>
          <w:p w14:paraId="37FF9962" w14:textId="595B71C9" w:rsidR="00104A73" w:rsidRDefault="009E6B37" w:rsidP="009E6B3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Lesson 6 </w:t>
            </w:r>
          </w:p>
          <w:p w14:paraId="24292302" w14:textId="77777777" w:rsidR="00104A73" w:rsidRDefault="00104A73" w:rsidP="009E6B3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59EB598" w14:textId="69247DEB" w:rsidR="009E6B37" w:rsidRDefault="009E6B37" w:rsidP="009E6B3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Written Assessment</w:t>
            </w:r>
          </w:p>
        </w:tc>
        <w:tc>
          <w:tcPr>
            <w:tcW w:w="5553" w:type="dxa"/>
          </w:tcPr>
          <w:p w14:paraId="21A24BC8" w14:textId="6F7E7EB7" w:rsidR="009E6B37" w:rsidRPr="00864E4B" w:rsidRDefault="003F2C9A" w:rsidP="009E6B3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Students complete a written assessment based on the key terms from this unit, o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rchestra, organ, orchestral accompaniment, opera, concert, ballet, programmatic, mood music, interval, fifth, major, minor, chord, enhanced, spectator, timbre, </w:t>
            </w:r>
            <w:proofErr w:type="gramStart"/>
            <w:r>
              <w:rPr>
                <w:rFonts w:asciiTheme="majorHAnsi" w:hAnsiTheme="majorHAnsi" w:cstheme="majorHAnsi"/>
                <w:sz w:val="18"/>
                <w:szCs w:val="18"/>
              </w:rPr>
              <w:t>3/8 time</w:t>
            </w:r>
            <w:proofErr w:type="gram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signature, celesta, composer, cranking machinery, moving picture, psychological, mediation, diegetic, non-diegetic, sound effects, conjunct, disjunct, leitmotif, chromatic, theme, irregular time signature,</w:t>
            </w:r>
          </w:p>
        </w:tc>
        <w:tc>
          <w:tcPr>
            <w:tcW w:w="2693" w:type="dxa"/>
          </w:tcPr>
          <w:p w14:paraId="7FB69B8B" w14:textId="62D0129D" w:rsidR="009E6B37" w:rsidRPr="00864E4B" w:rsidRDefault="003F2C9A" w:rsidP="009E6B3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Orchestra, organ, orchestral accompaniment, opera, concert, ballet, programmatic, mood music, interval, fifth, major, minor, chord, enhanced, spectator, timbre, </w:t>
            </w:r>
            <w:proofErr w:type="gramStart"/>
            <w:r>
              <w:rPr>
                <w:rFonts w:asciiTheme="majorHAnsi" w:hAnsiTheme="majorHAnsi" w:cstheme="majorHAnsi"/>
                <w:sz w:val="18"/>
                <w:szCs w:val="18"/>
              </w:rPr>
              <w:t>3/8 time</w:t>
            </w:r>
            <w:proofErr w:type="gram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signature, celesta, composer, cranking machinery, moving picture, psychological, mediation, diegetic, non-diegetic, sound effects, conjunct, disjunct, leitmotif, chromatic, theme, irregular time signature,</w:t>
            </w:r>
          </w:p>
        </w:tc>
        <w:tc>
          <w:tcPr>
            <w:tcW w:w="1843" w:type="dxa"/>
            <w:shd w:val="clear" w:color="auto" w:fill="auto"/>
          </w:tcPr>
          <w:p w14:paraId="1B7A158A" w14:textId="478DA262" w:rsidR="009E6B37" w:rsidRPr="00864E4B" w:rsidRDefault="003F2C9A" w:rsidP="009E6B3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Lessons 1-5</w:t>
            </w:r>
            <w:bookmarkStart w:id="0" w:name="_GoBack"/>
            <w:bookmarkEnd w:id="0"/>
          </w:p>
        </w:tc>
        <w:tc>
          <w:tcPr>
            <w:tcW w:w="3872" w:type="dxa"/>
          </w:tcPr>
          <w:p w14:paraId="3599144B" w14:textId="3478772C" w:rsidR="009E6B37" w:rsidRPr="00864E4B" w:rsidRDefault="00AA6D46" w:rsidP="009E6B3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End of unit assessment. </w:t>
            </w:r>
          </w:p>
        </w:tc>
      </w:tr>
    </w:tbl>
    <w:p w14:paraId="3A87E41B" w14:textId="3AC386DF" w:rsidR="000851C1" w:rsidRPr="00ED2C1C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0851C1" w:rsidRPr="00ED2C1C" w:rsidSect="008B4644">
      <w:headerReference w:type="default" r:id="rId10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16245C" w:rsidRDefault="0016245C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16245C" w:rsidRDefault="0016245C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16245C" w:rsidRDefault="0016245C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16245C" w:rsidRDefault="0016245C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6245C" w:rsidRDefault="0016245C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1997472"/>
    <w:multiLevelType w:val="hybridMultilevel"/>
    <w:tmpl w:val="0C30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53F7"/>
    <w:multiLevelType w:val="hybridMultilevel"/>
    <w:tmpl w:val="84564454"/>
    <w:lvl w:ilvl="0" w:tplc="8A00845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9678F"/>
    <w:multiLevelType w:val="hybridMultilevel"/>
    <w:tmpl w:val="771035E8"/>
    <w:lvl w:ilvl="0" w:tplc="B32056B2">
      <w:start w:val="1"/>
      <w:numFmt w:val="decimal"/>
      <w:lvlText w:val="%1."/>
      <w:lvlJc w:val="left"/>
      <w:pPr>
        <w:ind w:left="1901" w:hanging="1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1" w:hanging="360"/>
      </w:pPr>
    </w:lvl>
    <w:lvl w:ilvl="2" w:tplc="0809001B" w:tentative="1">
      <w:start w:val="1"/>
      <w:numFmt w:val="lowerRoman"/>
      <w:lvlText w:val="%3."/>
      <w:lvlJc w:val="right"/>
      <w:pPr>
        <w:ind w:left="2141" w:hanging="180"/>
      </w:pPr>
    </w:lvl>
    <w:lvl w:ilvl="3" w:tplc="0809000F" w:tentative="1">
      <w:start w:val="1"/>
      <w:numFmt w:val="decimal"/>
      <w:lvlText w:val="%4."/>
      <w:lvlJc w:val="left"/>
      <w:pPr>
        <w:ind w:left="2861" w:hanging="360"/>
      </w:pPr>
    </w:lvl>
    <w:lvl w:ilvl="4" w:tplc="08090019" w:tentative="1">
      <w:start w:val="1"/>
      <w:numFmt w:val="lowerLetter"/>
      <w:lvlText w:val="%5."/>
      <w:lvlJc w:val="left"/>
      <w:pPr>
        <w:ind w:left="3581" w:hanging="360"/>
      </w:pPr>
    </w:lvl>
    <w:lvl w:ilvl="5" w:tplc="0809001B" w:tentative="1">
      <w:start w:val="1"/>
      <w:numFmt w:val="lowerRoman"/>
      <w:lvlText w:val="%6."/>
      <w:lvlJc w:val="right"/>
      <w:pPr>
        <w:ind w:left="4301" w:hanging="180"/>
      </w:pPr>
    </w:lvl>
    <w:lvl w:ilvl="6" w:tplc="0809000F" w:tentative="1">
      <w:start w:val="1"/>
      <w:numFmt w:val="decimal"/>
      <w:lvlText w:val="%7."/>
      <w:lvlJc w:val="left"/>
      <w:pPr>
        <w:ind w:left="5021" w:hanging="360"/>
      </w:pPr>
    </w:lvl>
    <w:lvl w:ilvl="7" w:tplc="08090019" w:tentative="1">
      <w:start w:val="1"/>
      <w:numFmt w:val="lowerLetter"/>
      <w:lvlText w:val="%8."/>
      <w:lvlJc w:val="left"/>
      <w:pPr>
        <w:ind w:left="5741" w:hanging="360"/>
      </w:pPr>
    </w:lvl>
    <w:lvl w:ilvl="8" w:tplc="0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4" w15:restartNumberingAfterBreak="0">
    <w:nsid w:val="0EBA1730"/>
    <w:multiLevelType w:val="hybridMultilevel"/>
    <w:tmpl w:val="69A8E738"/>
    <w:lvl w:ilvl="0" w:tplc="CE4E1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9E7A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04A0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4004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5E50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7CA2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F4CF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0E1E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3AF9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59413D"/>
    <w:multiLevelType w:val="hybridMultilevel"/>
    <w:tmpl w:val="484C12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B3313"/>
    <w:multiLevelType w:val="hybridMultilevel"/>
    <w:tmpl w:val="1C5093A0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7" w15:restartNumberingAfterBreak="0">
    <w:nsid w:val="14941348"/>
    <w:multiLevelType w:val="hybridMultilevel"/>
    <w:tmpl w:val="C2B676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73949"/>
    <w:multiLevelType w:val="hybridMultilevel"/>
    <w:tmpl w:val="CBD42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74FD3"/>
    <w:multiLevelType w:val="hybridMultilevel"/>
    <w:tmpl w:val="3388490A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0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D4CCB"/>
    <w:multiLevelType w:val="hybridMultilevel"/>
    <w:tmpl w:val="DB389F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A7C81"/>
    <w:multiLevelType w:val="hybridMultilevel"/>
    <w:tmpl w:val="7018ECFC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3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92E22"/>
    <w:multiLevelType w:val="hybridMultilevel"/>
    <w:tmpl w:val="CB3443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360762"/>
    <w:multiLevelType w:val="hybridMultilevel"/>
    <w:tmpl w:val="0E66B4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B05A17"/>
    <w:multiLevelType w:val="hybridMultilevel"/>
    <w:tmpl w:val="B94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A5039C"/>
    <w:multiLevelType w:val="hybridMultilevel"/>
    <w:tmpl w:val="476A0740"/>
    <w:lvl w:ilvl="0" w:tplc="965E1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A0A1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26CF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6C0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2A17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E4D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DE67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A7A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EECA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13178F"/>
    <w:multiLevelType w:val="hybridMultilevel"/>
    <w:tmpl w:val="FBD0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384653"/>
    <w:multiLevelType w:val="hybridMultilevel"/>
    <w:tmpl w:val="58A0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C84D0A"/>
    <w:multiLevelType w:val="hybridMultilevel"/>
    <w:tmpl w:val="88DC09E6"/>
    <w:lvl w:ilvl="0" w:tplc="00E6C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ECE2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5E09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78D3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64C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0A24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C2B0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B82C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EC10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DB0A35"/>
    <w:multiLevelType w:val="hybridMultilevel"/>
    <w:tmpl w:val="7B388FBA"/>
    <w:lvl w:ilvl="0" w:tplc="9F1EE8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721D13"/>
    <w:multiLevelType w:val="hybridMultilevel"/>
    <w:tmpl w:val="B7B6525A"/>
    <w:lvl w:ilvl="0" w:tplc="64CEBA42">
      <w:start w:val="1"/>
      <w:numFmt w:val="decimal"/>
      <w:pStyle w:val="Quotation2Numbered"/>
      <w:lvlText w:val="%1."/>
      <w:lvlJc w:val="left"/>
      <w:pPr>
        <w:tabs>
          <w:tab w:val="num" w:pos="648"/>
        </w:tabs>
        <w:ind w:left="648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24" w15:restartNumberingAfterBreak="0">
    <w:nsid w:val="5AF41CDE"/>
    <w:multiLevelType w:val="hybridMultilevel"/>
    <w:tmpl w:val="755CAEB2"/>
    <w:lvl w:ilvl="0" w:tplc="547C9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4E70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3E59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B64F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5A04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F0AD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0864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EB1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10AF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BA6D1E"/>
    <w:multiLevelType w:val="hybridMultilevel"/>
    <w:tmpl w:val="C5223D38"/>
    <w:lvl w:ilvl="0" w:tplc="D654ED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785D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BE3B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E4D2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3834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3E92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F256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06C1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BC86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8D0421"/>
    <w:multiLevelType w:val="hybridMultilevel"/>
    <w:tmpl w:val="1A906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EF4D42"/>
    <w:multiLevelType w:val="hybridMultilevel"/>
    <w:tmpl w:val="2EDC3302"/>
    <w:lvl w:ilvl="0" w:tplc="B32056B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8" w15:restartNumberingAfterBreak="0">
    <w:nsid w:val="6AE65992"/>
    <w:multiLevelType w:val="hybridMultilevel"/>
    <w:tmpl w:val="0C80DF3C"/>
    <w:lvl w:ilvl="0" w:tplc="08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9" w15:restartNumberingAfterBreak="0">
    <w:nsid w:val="6F0F7095"/>
    <w:multiLevelType w:val="hybridMultilevel"/>
    <w:tmpl w:val="C38A22C4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30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75779B"/>
    <w:multiLevelType w:val="hybridMultilevel"/>
    <w:tmpl w:val="A9989A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72241E"/>
    <w:multiLevelType w:val="hybridMultilevel"/>
    <w:tmpl w:val="78106F28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33" w15:restartNumberingAfterBreak="0">
    <w:nsid w:val="7F425B67"/>
    <w:multiLevelType w:val="hybridMultilevel"/>
    <w:tmpl w:val="2EBC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18"/>
  </w:num>
  <w:num w:numId="5">
    <w:abstractNumId w:val="30"/>
  </w:num>
  <w:num w:numId="6">
    <w:abstractNumId w:val="16"/>
  </w:num>
  <w:num w:numId="7">
    <w:abstractNumId w:val="19"/>
  </w:num>
  <w:num w:numId="8">
    <w:abstractNumId w:val="8"/>
  </w:num>
  <w:num w:numId="9">
    <w:abstractNumId w:val="26"/>
  </w:num>
  <w:num w:numId="10">
    <w:abstractNumId w:val="1"/>
  </w:num>
  <w:num w:numId="11">
    <w:abstractNumId w:val="20"/>
  </w:num>
  <w:num w:numId="12">
    <w:abstractNumId w:val="33"/>
  </w:num>
  <w:num w:numId="13">
    <w:abstractNumId w:val="32"/>
  </w:num>
  <w:num w:numId="14">
    <w:abstractNumId w:val="28"/>
  </w:num>
  <w:num w:numId="15">
    <w:abstractNumId w:val="29"/>
  </w:num>
  <w:num w:numId="16">
    <w:abstractNumId w:val="12"/>
  </w:num>
  <w:num w:numId="17">
    <w:abstractNumId w:val="3"/>
  </w:num>
  <w:num w:numId="18">
    <w:abstractNumId w:val="9"/>
  </w:num>
  <w:num w:numId="19">
    <w:abstractNumId w:val="6"/>
  </w:num>
  <w:num w:numId="20">
    <w:abstractNumId w:val="27"/>
  </w:num>
  <w:num w:numId="21">
    <w:abstractNumId w:val="11"/>
  </w:num>
  <w:num w:numId="22">
    <w:abstractNumId w:val="2"/>
  </w:num>
  <w:num w:numId="23">
    <w:abstractNumId w:val="24"/>
  </w:num>
  <w:num w:numId="24">
    <w:abstractNumId w:val="5"/>
  </w:num>
  <w:num w:numId="25">
    <w:abstractNumId w:val="7"/>
  </w:num>
  <w:num w:numId="26">
    <w:abstractNumId w:val="25"/>
  </w:num>
  <w:num w:numId="27">
    <w:abstractNumId w:val="17"/>
  </w:num>
  <w:num w:numId="28">
    <w:abstractNumId w:val="31"/>
  </w:num>
  <w:num w:numId="29">
    <w:abstractNumId w:val="4"/>
  </w:num>
  <w:num w:numId="30">
    <w:abstractNumId w:val="15"/>
  </w:num>
  <w:num w:numId="31">
    <w:abstractNumId w:val="21"/>
  </w:num>
  <w:num w:numId="32">
    <w:abstractNumId w:val="14"/>
  </w:num>
  <w:num w:numId="33">
    <w:abstractNumId w:val="22"/>
  </w:num>
  <w:num w:numId="34">
    <w:abstractNumId w:val="23"/>
  </w:num>
  <w:num w:numId="35">
    <w:abstractNumId w:val="23"/>
    <w:lvlOverride w:ilvl="0">
      <w:startOverride w:val="1"/>
    </w:lvlOverride>
  </w:num>
  <w:num w:numId="36">
    <w:abstractNumId w:val="23"/>
    <w:lvlOverride w:ilvl="0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375E1"/>
    <w:rsid w:val="00042184"/>
    <w:rsid w:val="00042476"/>
    <w:rsid w:val="00045D86"/>
    <w:rsid w:val="000467C5"/>
    <w:rsid w:val="000468E8"/>
    <w:rsid w:val="000601DB"/>
    <w:rsid w:val="0006319C"/>
    <w:rsid w:val="000730DA"/>
    <w:rsid w:val="00077125"/>
    <w:rsid w:val="00077640"/>
    <w:rsid w:val="00082797"/>
    <w:rsid w:val="000851C1"/>
    <w:rsid w:val="00085219"/>
    <w:rsid w:val="000870B7"/>
    <w:rsid w:val="00087F8A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01D5"/>
    <w:rsid w:val="000B2121"/>
    <w:rsid w:val="000B2205"/>
    <w:rsid w:val="000B7C05"/>
    <w:rsid w:val="000C01E1"/>
    <w:rsid w:val="000C39DC"/>
    <w:rsid w:val="000E0EC3"/>
    <w:rsid w:val="000E3443"/>
    <w:rsid w:val="000F1281"/>
    <w:rsid w:val="000F44A7"/>
    <w:rsid w:val="000F4C8A"/>
    <w:rsid w:val="000F500A"/>
    <w:rsid w:val="000F6012"/>
    <w:rsid w:val="001001D5"/>
    <w:rsid w:val="001011A2"/>
    <w:rsid w:val="00104630"/>
    <w:rsid w:val="00104A73"/>
    <w:rsid w:val="00107406"/>
    <w:rsid w:val="001074C6"/>
    <w:rsid w:val="001103A8"/>
    <w:rsid w:val="00110C99"/>
    <w:rsid w:val="001111DE"/>
    <w:rsid w:val="00114B93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6103A"/>
    <w:rsid w:val="00161C3E"/>
    <w:rsid w:val="0016245C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0BF6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41020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2D58"/>
    <w:rsid w:val="00283114"/>
    <w:rsid w:val="0028384A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39D8"/>
    <w:rsid w:val="002E647D"/>
    <w:rsid w:val="002F1D80"/>
    <w:rsid w:val="002F44AC"/>
    <w:rsid w:val="002F476B"/>
    <w:rsid w:val="003043CA"/>
    <w:rsid w:val="0031431F"/>
    <w:rsid w:val="00314A34"/>
    <w:rsid w:val="00314AC9"/>
    <w:rsid w:val="00315BB1"/>
    <w:rsid w:val="00326B21"/>
    <w:rsid w:val="00326E66"/>
    <w:rsid w:val="0033644F"/>
    <w:rsid w:val="00340025"/>
    <w:rsid w:val="00341A69"/>
    <w:rsid w:val="00342AB0"/>
    <w:rsid w:val="00347811"/>
    <w:rsid w:val="00352B4B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7B74"/>
    <w:rsid w:val="003A1440"/>
    <w:rsid w:val="003A466A"/>
    <w:rsid w:val="003B2059"/>
    <w:rsid w:val="003B336A"/>
    <w:rsid w:val="003D187E"/>
    <w:rsid w:val="003D26A0"/>
    <w:rsid w:val="003D7605"/>
    <w:rsid w:val="003F1718"/>
    <w:rsid w:val="003F2C9A"/>
    <w:rsid w:val="00401BFA"/>
    <w:rsid w:val="004070A8"/>
    <w:rsid w:val="004144A5"/>
    <w:rsid w:val="00414933"/>
    <w:rsid w:val="004163B9"/>
    <w:rsid w:val="00421803"/>
    <w:rsid w:val="004278DA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76164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F132C"/>
    <w:rsid w:val="004F1593"/>
    <w:rsid w:val="00504C54"/>
    <w:rsid w:val="00513178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91D74"/>
    <w:rsid w:val="00593C40"/>
    <w:rsid w:val="005975E0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2B0F"/>
    <w:rsid w:val="005F47E8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388"/>
    <w:rsid w:val="00617865"/>
    <w:rsid w:val="00627D93"/>
    <w:rsid w:val="00635A32"/>
    <w:rsid w:val="0064581A"/>
    <w:rsid w:val="00650992"/>
    <w:rsid w:val="00653B4C"/>
    <w:rsid w:val="00654395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A55FA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47FE5"/>
    <w:rsid w:val="0075781A"/>
    <w:rsid w:val="00761354"/>
    <w:rsid w:val="00766BDC"/>
    <w:rsid w:val="007746CD"/>
    <w:rsid w:val="00781983"/>
    <w:rsid w:val="00781A3E"/>
    <w:rsid w:val="00785F7F"/>
    <w:rsid w:val="0078627B"/>
    <w:rsid w:val="00791053"/>
    <w:rsid w:val="00791B44"/>
    <w:rsid w:val="007B387B"/>
    <w:rsid w:val="007B3E88"/>
    <w:rsid w:val="007C0D73"/>
    <w:rsid w:val="007C208D"/>
    <w:rsid w:val="007C2736"/>
    <w:rsid w:val="007D41A3"/>
    <w:rsid w:val="007E091B"/>
    <w:rsid w:val="007E4693"/>
    <w:rsid w:val="007E555A"/>
    <w:rsid w:val="007E6650"/>
    <w:rsid w:val="007F0E71"/>
    <w:rsid w:val="007F2528"/>
    <w:rsid w:val="00800596"/>
    <w:rsid w:val="008009A3"/>
    <w:rsid w:val="008036DE"/>
    <w:rsid w:val="00804563"/>
    <w:rsid w:val="0081481D"/>
    <w:rsid w:val="00815CBB"/>
    <w:rsid w:val="0081758F"/>
    <w:rsid w:val="00821FD2"/>
    <w:rsid w:val="00824885"/>
    <w:rsid w:val="00824F16"/>
    <w:rsid w:val="00834525"/>
    <w:rsid w:val="00835313"/>
    <w:rsid w:val="00842454"/>
    <w:rsid w:val="008435B0"/>
    <w:rsid w:val="008502CE"/>
    <w:rsid w:val="00851BC2"/>
    <w:rsid w:val="00853F13"/>
    <w:rsid w:val="0085711F"/>
    <w:rsid w:val="00857156"/>
    <w:rsid w:val="00864E4B"/>
    <w:rsid w:val="00864FC2"/>
    <w:rsid w:val="008838E0"/>
    <w:rsid w:val="00896119"/>
    <w:rsid w:val="008A058B"/>
    <w:rsid w:val="008A5809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62746"/>
    <w:rsid w:val="0096651D"/>
    <w:rsid w:val="00972DFB"/>
    <w:rsid w:val="00974604"/>
    <w:rsid w:val="00976C84"/>
    <w:rsid w:val="00976F3B"/>
    <w:rsid w:val="00980274"/>
    <w:rsid w:val="00982699"/>
    <w:rsid w:val="00982C23"/>
    <w:rsid w:val="0098369E"/>
    <w:rsid w:val="009836C6"/>
    <w:rsid w:val="00987856"/>
    <w:rsid w:val="00994016"/>
    <w:rsid w:val="0099449A"/>
    <w:rsid w:val="00995E39"/>
    <w:rsid w:val="0099667D"/>
    <w:rsid w:val="00996953"/>
    <w:rsid w:val="00997694"/>
    <w:rsid w:val="009A1207"/>
    <w:rsid w:val="009A5F61"/>
    <w:rsid w:val="009C1A17"/>
    <w:rsid w:val="009C31C2"/>
    <w:rsid w:val="009C4529"/>
    <w:rsid w:val="009C67AE"/>
    <w:rsid w:val="009D062A"/>
    <w:rsid w:val="009D2D9F"/>
    <w:rsid w:val="009E5FDB"/>
    <w:rsid w:val="009E6B37"/>
    <w:rsid w:val="009F0176"/>
    <w:rsid w:val="009F41E0"/>
    <w:rsid w:val="009F7296"/>
    <w:rsid w:val="00A1147F"/>
    <w:rsid w:val="00A120C3"/>
    <w:rsid w:val="00A12A76"/>
    <w:rsid w:val="00A143BA"/>
    <w:rsid w:val="00A159B9"/>
    <w:rsid w:val="00A20137"/>
    <w:rsid w:val="00A20C0D"/>
    <w:rsid w:val="00A20F19"/>
    <w:rsid w:val="00A2220D"/>
    <w:rsid w:val="00A26BB3"/>
    <w:rsid w:val="00A273A4"/>
    <w:rsid w:val="00A3605D"/>
    <w:rsid w:val="00A45161"/>
    <w:rsid w:val="00A51CAA"/>
    <w:rsid w:val="00A52AB7"/>
    <w:rsid w:val="00A52D8D"/>
    <w:rsid w:val="00A57378"/>
    <w:rsid w:val="00A64F5D"/>
    <w:rsid w:val="00A66EAE"/>
    <w:rsid w:val="00A804CB"/>
    <w:rsid w:val="00A83F32"/>
    <w:rsid w:val="00A85C1F"/>
    <w:rsid w:val="00A9355D"/>
    <w:rsid w:val="00AA13A0"/>
    <w:rsid w:val="00AA2C73"/>
    <w:rsid w:val="00AA38A3"/>
    <w:rsid w:val="00AA414B"/>
    <w:rsid w:val="00AA6D46"/>
    <w:rsid w:val="00AB6AD3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463C"/>
    <w:rsid w:val="00B14BC3"/>
    <w:rsid w:val="00B173EF"/>
    <w:rsid w:val="00B22BDC"/>
    <w:rsid w:val="00B2519C"/>
    <w:rsid w:val="00B32EB0"/>
    <w:rsid w:val="00B3639A"/>
    <w:rsid w:val="00B373E4"/>
    <w:rsid w:val="00B41AD1"/>
    <w:rsid w:val="00B4268C"/>
    <w:rsid w:val="00B506FF"/>
    <w:rsid w:val="00B575DE"/>
    <w:rsid w:val="00B62832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67CC"/>
    <w:rsid w:val="00BC15F4"/>
    <w:rsid w:val="00BC7990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1D75"/>
    <w:rsid w:val="00C33BF9"/>
    <w:rsid w:val="00C34C08"/>
    <w:rsid w:val="00C4034A"/>
    <w:rsid w:val="00C406DA"/>
    <w:rsid w:val="00C41A25"/>
    <w:rsid w:val="00C44249"/>
    <w:rsid w:val="00C44932"/>
    <w:rsid w:val="00C47C30"/>
    <w:rsid w:val="00C527C2"/>
    <w:rsid w:val="00C57CA2"/>
    <w:rsid w:val="00C634A0"/>
    <w:rsid w:val="00C651BA"/>
    <w:rsid w:val="00C81593"/>
    <w:rsid w:val="00C92E03"/>
    <w:rsid w:val="00C93C50"/>
    <w:rsid w:val="00C9714B"/>
    <w:rsid w:val="00CA43DB"/>
    <w:rsid w:val="00CA77AE"/>
    <w:rsid w:val="00CC37A1"/>
    <w:rsid w:val="00CD08E4"/>
    <w:rsid w:val="00CD1A24"/>
    <w:rsid w:val="00CD3CC0"/>
    <w:rsid w:val="00CE3A9A"/>
    <w:rsid w:val="00CE7F1D"/>
    <w:rsid w:val="00CF00F4"/>
    <w:rsid w:val="00CF64F1"/>
    <w:rsid w:val="00D10F19"/>
    <w:rsid w:val="00D12E03"/>
    <w:rsid w:val="00D14F45"/>
    <w:rsid w:val="00D1543D"/>
    <w:rsid w:val="00D15D2E"/>
    <w:rsid w:val="00D26669"/>
    <w:rsid w:val="00D36D7A"/>
    <w:rsid w:val="00D37017"/>
    <w:rsid w:val="00D40C67"/>
    <w:rsid w:val="00D517F7"/>
    <w:rsid w:val="00D65126"/>
    <w:rsid w:val="00D70314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01AF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027D4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56E70"/>
    <w:rsid w:val="00E624E2"/>
    <w:rsid w:val="00E63E55"/>
    <w:rsid w:val="00E708A0"/>
    <w:rsid w:val="00E7416D"/>
    <w:rsid w:val="00E8253D"/>
    <w:rsid w:val="00E84906"/>
    <w:rsid w:val="00E86070"/>
    <w:rsid w:val="00E978C9"/>
    <w:rsid w:val="00EA1977"/>
    <w:rsid w:val="00EA4991"/>
    <w:rsid w:val="00EB0370"/>
    <w:rsid w:val="00EB3F99"/>
    <w:rsid w:val="00EC29B7"/>
    <w:rsid w:val="00ED1295"/>
    <w:rsid w:val="00ED2C1C"/>
    <w:rsid w:val="00EE3064"/>
    <w:rsid w:val="00EF0D9D"/>
    <w:rsid w:val="00EF4DDD"/>
    <w:rsid w:val="00F034F2"/>
    <w:rsid w:val="00F158A4"/>
    <w:rsid w:val="00F261DD"/>
    <w:rsid w:val="00F30D5C"/>
    <w:rsid w:val="00F4046C"/>
    <w:rsid w:val="00F42CCE"/>
    <w:rsid w:val="00F445B2"/>
    <w:rsid w:val="00F4567E"/>
    <w:rsid w:val="00F45E0C"/>
    <w:rsid w:val="00F4606E"/>
    <w:rsid w:val="00F56374"/>
    <w:rsid w:val="00F613B8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1C36"/>
    <w:rsid w:val="00FB5870"/>
    <w:rsid w:val="00FC4183"/>
    <w:rsid w:val="00FD1769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57A8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  <w:style w:type="paragraph" w:customStyle="1" w:styleId="Quotation2Numbered">
    <w:name w:val="Quotation 2 Numbered"/>
    <w:basedOn w:val="Normal"/>
    <w:link w:val="Quotation2NumberedChar"/>
    <w:rsid w:val="00997694"/>
    <w:pPr>
      <w:numPr>
        <w:numId w:val="34"/>
      </w:numPr>
      <w:spacing w:before="240" w:after="120" w:line="240" w:lineRule="auto"/>
    </w:pPr>
    <w:rPr>
      <w:rFonts w:ascii="Verdana" w:eastAsia="Times New Roman" w:hAnsi="Verdana" w:cs="Times New Roman"/>
      <w:i/>
      <w:color w:val="506280"/>
      <w:sz w:val="18"/>
      <w:szCs w:val="24"/>
      <w:lang w:val="en-US"/>
    </w:rPr>
  </w:style>
  <w:style w:type="character" w:customStyle="1" w:styleId="Quotation2NumberedChar">
    <w:name w:val="Quotation 2 Numbered Char"/>
    <w:link w:val="Quotation2Numbered"/>
    <w:rsid w:val="00997694"/>
    <w:rPr>
      <w:rFonts w:ascii="Verdana" w:eastAsia="Times New Roman" w:hAnsi="Verdana" w:cs="Times New Roman"/>
      <w:i/>
      <w:color w:val="506280"/>
      <w:sz w:val="1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5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6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9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6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53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005643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19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10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042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191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918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814801">
                                  <w:marLeft w:val="3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DCDCDC"/>
                                    <w:left w:val="single" w:sz="6" w:space="5" w:color="DCDCDC"/>
                                    <w:bottom w:val="single" w:sz="6" w:space="0" w:color="DCDCDC"/>
                                    <w:right w:val="single" w:sz="6" w:space="14" w:color="DCDCDC"/>
                                  </w:divBdr>
                                  <w:divsChild>
                                    <w:div w:id="204763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auto"/>
                                        <w:left w:val="single" w:sz="24" w:space="0" w:color="auto"/>
                                        <w:bottom w:val="single" w:sz="2" w:space="0" w:color="auto"/>
                                        <w:right w:val="single" w:sz="24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2367411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52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73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02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539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9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91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84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76941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1461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2318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211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9868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8412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82924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33213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89212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52688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8810128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9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5725469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496385544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9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1266767022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072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62538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108392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748010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685092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67469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9605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7890339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86995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8834750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3336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45560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2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56282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399034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43605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14535">
                                      <w:marLeft w:val="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448695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42429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274392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80616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97886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584655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9612063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34782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34222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81146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284712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86247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56385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542678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696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35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6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8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269310">
                              <w:marLeft w:val="0"/>
                              <w:marRight w:val="30"/>
                              <w:marTop w:val="30"/>
                              <w:marBottom w:val="3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24711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3249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47092">
                                          <w:marLeft w:val="45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315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0514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7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9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985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56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2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69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49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89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23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53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92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745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1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30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262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01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196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4578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09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65112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721278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606237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41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20889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13734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97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171480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3227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93632716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9548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05369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524240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74738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83837752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838884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683566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97365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164425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6777040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17160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94695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202948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208537413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025280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59848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725503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70479237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690453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78617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4681511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1818783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652686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68172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639501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4295381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30683296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96365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74696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4110003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69796819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82566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34693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150092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158940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77093069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38201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44764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2528891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903102256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79352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54413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579664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740272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9004841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49141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97570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209015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57135788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74927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77528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180284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91960633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602036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689531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7846401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31406785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012945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17598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91076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95999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39061284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47456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952121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356401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40845497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70772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377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481006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22048396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984699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09558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831270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77015884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5875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611693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122092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20980907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076711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0006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892128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35700310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716075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6396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858959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62843857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71345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17783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95500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1F3F4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361824456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1888949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2137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786468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972310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37843350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965693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37669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23833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00848409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461651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833031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7031604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02158619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984744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55157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65006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28377532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66173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3896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708219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192550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43651181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7954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169166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341972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35996026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950283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99224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23280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64365812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17183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21126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997059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58218081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667631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72409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235274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254556626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44384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89483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06246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205973941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75747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83566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32438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56522046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009261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38692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936888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08908483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67596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619193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9571893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23138395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057386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65146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6430931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19133663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3762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935763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266014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66193306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706104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72118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806618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5400815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46820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99669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9464995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76417865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111557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1851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397725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65800022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842888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26519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182422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1601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8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378546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471593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280894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19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78141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14906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111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11679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8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98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26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16865">
              <w:marLeft w:val="0"/>
              <w:marRight w:val="0"/>
              <w:marTop w:val="0"/>
              <w:marBottom w:val="0"/>
              <w:divBdr>
                <w:top w:val="single" w:sz="12" w:space="0" w:color="1A73E8"/>
                <w:left w:val="single" w:sz="12" w:space="2" w:color="1A73E8"/>
                <w:bottom w:val="single" w:sz="12" w:space="0" w:color="1A73E8"/>
                <w:right w:val="single" w:sz="12" w:space="2" w:color="1A73E8"/>
              </w:divBdr>
              <w:divsChild>
                <w:div w:id="145367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4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44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8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7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0D82C-32DE-4521-93D7-985EDDCFD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A Walker</cp:lastModifiedBy>
  <cp:revision>11</cp:revision>
  <cp:lastPrinted>2022-09-05T12:16:00Z</cp:lastPrinted>
  <dcterms:created xsi:type="dcterms:W3CDTF">2022-11-02T09:11:00Z</dcterms:created>
  <dcterms:modified xsi:type="dcterms:W3CDTF">2023-09-15T09:37:00Z</dcterms:modified>
</cp:coreProperties>
</file>