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99AFFEB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 w:rsidRPr="071D5387">
        <w:rPr>
          <w:rFonts w:asciiTheme="majorHAnsi" w:hAnsiTheme="majorHAnsi" w:cstheme="majorBidi"/>
          <w:color w:val="7F7F7F" w:themeColor="text1" w:themeTint="80"/>
          <w:sz w:val="40"/>
          <w:szCs w:val="40"/>
        </w:rPr>
        <w:t xml:space="preserve">SCIENCE- </w:t>
      </w:r>
      <w:r w:rsidR="008F0E40" w:rsidRPr="071D5387">
        <w:rPr>
          <w:rFonts w:asciiTheme="majorHAnsi" w:hAnsiTheme="majorHAnsi" w:cstheme="majorBidi"/>
          <w:color w:val="7F7F7F" w:themeColor="text1" w:themeTint="80"/>
          <w:sz w:val="40"/>
          <w:szCs w:val="40"/>
        </w:rPr>
        <w:t>Chemistry Year 11</w:t>
      </w:r>
    </w:p>
    <w:p w14:paraId="6F8E54C8" w14:textId="6277D680" w:rsidR="071D5387" w:rsidRDefault="071D5387" w:rsidP="071D5387">
      <w:pPr>
        <w:jc w:val="center"/>
        <w:rPr>
          <w:rFonts w:asciiTheme="majorHAnsi" w:hAnsiTheme="majorHAnsi" w:cstheme="majorBidi"/>
          <w:color w:val="7F7F7F" w:themeColor="text1" w:themeTint="80"/>
          <w:sz w:val="40"/>
          <w:szCs w:val="40"/>
        </w:rPr>
      </w:pPr>
      <w:r w:rsidRPr="071D5387">
        <w:rPr>
          <w:rFonts w:asciiTheme="majorHAnsi" w:hAnsiTheme="majorHAnsi" w:cstheme="majorBidi"/>
          <w:color w:val="7F7F7F" w:themeColor="text1" w:themeTint="80"/>
          <w:sz w:val="40"/>
          <w:szCs w:val="40"/>
        </w:rPr>
        <w:t>Topic: Chemical Analysis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E62088" w:rsidRPr="00ED2C1C" w14:paraId="4DA0BDC8" w14:textId="04694B23" w:rsidTr="00E62088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E62088" w:rsidRPr="00193A4F" w:rsidRDefault="00E6208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E62088" w:rsidRPr="00193A4F" w:rsidRDefault="00E62088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E62088" w:rsidRPr="00193A4F" w:rsidRDefault="00E62088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E62088" w:rsidRDefault="00E62088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E62088" w:rsidRPr="00193A4F" w:rsidRDefault="00E62088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E62088" w:rsidRPr="00193A4F" w:rsidRDefault="00E6208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E62088" w:rsidRPr="00193A4F" w:rsidRDefault="00E6208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E62088" w:rsidRPr="00ED2C1C" w14:paraId="12F61C5D" w14:textId="443F2313" w:rsidTr="00E62088">
        <w:trPr>
          <w:trHeight w:val="994"/>
        </w:trPr>
        <w:tc>
          <w:tcPr>
            <w:tcW w:w="1277" w:type="dxa"/>
          </w:tcPr>
          <w:p w14:paraId="52F349F2" w14:textId="77777777" w:rsidR="00E62088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5A689FC1" w:rsidR="00E62088" w:rsidRPr="00EC48EE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b/>
                <w:sz w:val="18"/>
                <w:szCs w:val="16"/>
              </w:rPr>
              <w:t>Pure Substances</w:t>
            </w:r>
          </w:p>
        </w:tc>
        <w:tc>
          <w:tcPr>
            <w:tcW w:w="3544" w:type="dxa"/>
          </w:tcPr>
          <w:p w14:paraId="7AC59CF4" w14:textId="77777777" w:rsidR="00E62088" w:rsidRPr="001D6AFA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sz w:val="18"/>
                <w:szCs w:val="16"/>
              </w:rPr>
              <w:t>Students will know that a pure substance is a single element or compound that isn't mixed with any other substance</w:t>
            </w:r>
          </w:p>
          <w:p w14:paraId="0A2347C9" w14:textId="77777777" w:rsidR="00E62088" w:rsidRPr="001D6AFA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</w:t>
            </w:r>
            <w:r w:rsidRPr="001D6AFA">
              <w:rPr>
                <w:rFonts w:asciiTheme="majorHAnsi" w:hAnsiTheme="majorHAnsi" w:cstheme="majorHAnsi"/>
                <w:sz w:val="18"/>
                <w:szCs w:val="16"/>
              </w:rPr>
              <w:t>tudents will know that pure elements and compounds melt and boil at specific temperatures</w:t>
            </w:r>
          </w:p>
          <w:p w14:paraId="0685A956" w14:textId="77777777" w:rsidR="00E62088" w:rsidRPr="001D6AFA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sz w:val="18"/>
                <w:szCs w:val="16"/>
              </w:rPr>
              <w:t>Students will know that melting and boiling point data can be used to distinguish pure substances from mixtures</w:t>
            </w:r>
          </w:p>
          <w:p w14:paraId="50BE0E60" w14:textId="77777777" w:rsidR="00E62088" w:rsidRPr="001D6AFA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sz w:val="18"/>
                <w:szCs w:val="16"/>
              </w:rPr>
              <w:t>Students will know that the definition of pure in everyday language is different to the definition used in chemistry</w:t>
            </w:r>
          </w:p>
          <w:p w14:paraId="7E4F2655" w14:textId="263A5351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D6AFA">
              <w:rPr>
                <w:rFonts w:asciiTheme="majorHAnsi" w:hAnsiTheme="majorHAnsi" w:cstheme="majorHAnsi"/>
                <w:sz w:val="18"/>
                <w:szCs w:val="16"/>
              </w:rPr>
              <w:t>Students will know how to use melting and boiling point data to distinguish pure from impure substances</w:t>
            </w:r>
          </w:p>
        </w:tc>
        <w:tc>
          <w:tcPr>
            <w:tcW w:w="4110" w:type="dxa"/>
          </w:tcPr>
          <w:p w14:paraId="16B7D183" w14:textId="77777777" w:rsidR="00E62088" w:rsidRPr="00F62859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an element is made up of only one type of atom</w:t>
            </w:r>
          </w:p>
          <w:p w14:paraId="24ED55B3" w14:textId="77777777" w:rsidR="00E62088" w:rsidRPr="00F62859" w:rsidRDefault="00E62088" w:rsidP="00386CE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a compound is made from two or more different atoms chemically bonded together</w:t>
            </w:r>
          </w:p>
          <w:p w14:paraId="42899491" w14:textId="3FFD75F7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the melting point is the temperature a substance melts at, and the boiling point is the temperature a substance </w:t>
            </w:r>
            <w:proofErr w:type="gramStart"/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boils</w:t>
            </w:r>
            <w:proofErr w:type="gramEnd"/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at</w:t>
            </w:r>
          </w:p>
        </w:tc>
        <w:tc>
          <w:tcPr>
            <w:tcW w:w="2410" w:type="dxa"/>
          </w:tcPr>
          <w:p w14:paraId="593D95BE" w14:textId="77777777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693792B9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24B6D0A" w14:textId="005E5A41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EB913A7" w14:textId="209526F0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Specific: clearly defined</w:t>
            </w:r>
          </w:p>
          <w:p w14:paraId="2898EDD8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CBCC95E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Tier 3</w:t>
            </w:r>
          </w:p>
          <w:p w14:paraId="1C702FF0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D7E7880" w14:textId="673F3EF0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Pure: a single element or compound that isn’t mixed with any other substance</w:t>
            </w:r>
          </w:p>
        </w:tc>
      </w:tr>
      <w:tr w:rsidR="00E62088" w:rsidRPr="00ED2C1C" w14:paraId="523DFD47" w14:textId="77777777" w:rsidTr="00E62088">
        <w:trPr>
          <w:trHeight w:val="994"/>
        </w:trPr>
        <w:tc>
          <w:tcPr>
            <w:tcW w:w="1277" w:type="dxa"/>
          </w:tcPr>
          <w:p w14:paraId="269B071F" w14:textId="77777777" w:rsidR="00E62088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FEEE4AB" w14:textId="246CE8AF" w:rsidR="00E62088" w:rsidRPr="00EC48EE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t>Formulations</w:t>
            </w:r>
          </w:p>
        </w:tc>
        <w:tc>
          <w:tcPr>
            <w:tcW w:w="3544" w:type="dxa"/>
          </w:tcPr>
          <w:p w14:paraId="012752CD" w14:textId="77777777" w:rsidR="00E62088" w:rsidRPr="00F62859" w:rsidRDefault="00E62088" w:rsidP="00386CE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a formulation is a mixture that has been designed as a useful product</w:t>
            </w:r>
          </w:p>
          <w:p w14:paraId="5CA0320D" w14:textId="77777777" w:rsidR="00E62088" w:rsidRPr="00F62859" w:rsidRDefault="00E62088" w:rsidP="00386CE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there are many products that are complex mixtures in which each chemical has a particular purpose</w:t>
            </w:r>
          </w:p>
          <w:p w14:paraId="08AD03AE" w14:textId="77777777" w:rsidR="00E62088" w:rsidRPr="00F62859" w:rsidRDefault="00E62088" w:rsidP="00386CE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formulations are made by mixing the components in carefully measured quantities to ensure that the product has the required properties.</w:t>
            </w:r>
          </w:p>
          <w:p w14:paraId="7072D8D0" w14:textId="77777777" w:rsidR="00E62088" w:rsidRPr="00F62859" w:rsidRDefault="00E62088" w:rsidP="00386CE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examples of formulations include fuels, cleaning agents, paints, medicines, alloys, fertilisers and foods</w:t>
            </w:r>
          </w:p>
          <w:p w14:paraId="5AC72CD8" w14:textId="00F4A305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how to identify formulations given appropriate information</w:t>
            </w:r>
          </w:p>
        </w:tc>
        <w:tc>
          <w:tcPr>
            <w:tcW w:w="4110" w:type="dxa"/>
          </w:tcPr>
          <w:p w14:paraId="26103835" w14:textId="79A35892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mixtures contain 2 or more different substances not bonded together.</w:t>
            </w:r>
          </w:p>
        </w:tc>
        <w:tc>
          <w:tcPr>
            <w:tcW w:w="2410" w:type="dxa"/>
          </w:tcPr>
          <w:p w14:paraId="574905A5" w14:textId="77777777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0FD57D6E" w14:textId="77777777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B1235E9" w14:textId="4087CB09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484F2DC" w14:textId="3A7922A9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Complex: consisting of many different parts</w:t>
            </w:r>
          </w:p>
          <w:p w14:paraId="4C49A265" w14:textId="77777777" w:rsidR="00E62088" w:rsidRDefault="00E62088" w:rsidP="00BB2466">
            <w:pPr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CE00D69" w14:textId="77777777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3E242977" w14:textId="77777777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4BB9E4B" w14:textId="77777777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Formulation: a mixture that has been designed as a useful product</w:t>
            </w:r>
          </w:p>
          <w:p w14:paraId="71B6F79A" w14:textId="77777777" w:rsidR="00E62088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3DCF8C5" w14:textId="3B9BD2DB" w:rsidR="00E62088" w:rsidRPr="00BB2466" w:rsidRDefault="00E62088" w:rsidP="00BB2466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Fertiliser: a chemical or natural substance that is added to soil to aid the growth of plants.</w:t>
            </w:r>
          </w:p>
        </w:tc>
      </w:tr>
      <w:tr w:rsidR="00E62088" w:rsidRPr="00ED2C1C" w14:paraId="6B7038E7" w14:textId="77777777" w:rsidTr="00E62088">
        <w:trPr>
          <w:trHeight w:val="994"/>
        </w:trPr>
        <w:tc>
          <w:tcPr>
            <w:tcW w:w="1277" w:type="dxa"/>
          </w:tcPr>
          <w:p w14:paraId="441EA93E" w14:textId="77777777" w:rsidR="00E62088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1EDD593" w14:textId="674F92BA" w:rsidR="00E62088" w:rsidRPr="00EC48EE" w:rsidRDefault="00E62088" w:rsidP="00386CEF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t>Chromatography</w:t>
            </w:r>
          </w:p>
        </w:tc>
        <w:tc>
          <w:tcPr>
            <w:tcW w:w="3544" w:type="dxa"/>
          </w:tcPr>
          <w:p w14:paraId="72BCE1C1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chromatography can be used to give information to help identify substances</w:t>
            </w:r>
          </w:p>
          <w:p w14:paraId="532D9070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chromatography involves a stationary phase and mobile phase.</w:t>
            </w:r>
          </w:p>
          <w:p w14:paraId="160B051D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separation of the substance by chromatography depends on the distribution of substances between the phases</w:t>
            </w:r>
          </w:p>
          <w:p w14:paraId="3FCFD6A4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the Rf value is used to identify substances, and can be calculated using:</w:t>
            </w:r>
          </w:p>
          <w:p w14:paraId="236A38C2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Rf = distance moved by sample ÷ distance moved by solvent</w:t>
            </w:r>
          </w:p>
          <w:p w14:paraId="3D102286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that compounds in a mixture may separate into different spots depending on the solvent but a pure compound will produce a single spot in all solvents</w:t>
            </w:r>
          </w:p>
          <w:p w14:paraId="2F09436D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chromatography separates mixtures</w:t>
            </w:r>
          </w:p>
          <w:p w14:paraId="116C70C9" w14:textId="77777777" w:rsidR="00E62088" w:rsidRPr="00F62859" w:rsidRDefault="00E62088" w:rsidP="00386CE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how to interpret chromatograms and determine Rf values</w:t>
            </w:r>
          </w:p>
          <w:p w14:paraId="4C274CBB" w14:textId="082F8DBD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sz w:val="18"/>
                <w:szCs w:val="16"/>
              </w:rPr>
              <w:t>Students will know how to practically carry out paper chromatography</w:t>
            </w:r>
          </w:p>
        </w:tc>
        <w:tc>
          <w:tcPr>
            <w:tcW w:w="4110" w:type="dxa"/>
          </w:tcPr>
          <w:p w14:paraId="0A89E310" w14:textId="77777777" w:rsidR="00E62088" w:rsidRPr="00F62859" w:rsidRDefault="00E62088" w:rsidP="00386CE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chromatography is used to separate mixtures</w:t>
            </w:r>
          </w:p>
          <w:p w14:paraId="1AB7842B" w14:textId="66D88067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express numbers to an appropriate number of significant figures.</w:t>
            </w:r>
          </w:p>
        </w:tc>
        <w:tc>
          <w:tcPr>
            <w:tcW w:w="2410" w:type="dxa"/>
          </w:tcPr>
          <w:p w14:paraId="0D561E1F" w14:textId="77777777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71B45B53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9A65BB5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D805C39" w14:textId="433C92C8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Interaction: action or influence acting between objects/ substances/ organisms</w:t>
            </w:r>
          </w:p>
          <w:p w14:paraId="05D7D35C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299D8A2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14CB6BC4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13A595C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Stationary Phase: the phase of chromatography that doesn’t move</w:t>
            </w:r>
          </w:p>
          <w:p w14:paraId="07672BF1" w14:textId="77777777" w:rsidR="00E62088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BCE3D17" w14:textId="54BBD055" w:rsidR="00E62088" w:rsidRPr="00EC48EE" w:rsidRDefault="00E62088" w:rsidP="00386CEF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Mobile phase: the phase of chromatography that moves</w:t>
            </w:r>
          </w:p>
        </w:tc>
      </w:tr>
      <w:tr w:rsidR="00E62088" w:rsidRPr="00ED2C1C" w14:paraId="17A4B8BB" w14:textId="77777777" w:rsidTr="00E62088">
        <w:trPr>
          <w:trHeight w:val="994"/>
        </w:trPr>
        <w:tc>
          <w:tcPr>
            <w:tcW w:w="1277" w:type="dxa"/>
          </w:tcPr>
          <w:p w14:paraId="21768046" w14:textId="77777777" w:rsidR="00E62088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EEA4F6F" w14:textId="5A23CB8B" w:rsidR="00E62088" w:rsidRPr="00EC48EE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62859">
              <w:rPr>
                <w:rFonts w:asciiTheme="majorHAnsi" w:hAnsiTheme="majorHAnsi" w:cstheme="majorHAnsi"/>
                <w:b/>
                <w:sz w:val="18"/>
                <w:szCs w:val="16"/>
              </w:rPr>
              <w:t>Testing for Gases</w:t>
            </w:r>
          </w:p>
        </w:tc>
        <w:tc>
          <w:tcPr>
            <w:tcW w:w="3544" w:type="dxa"/>
          </w:tcPr>
          <w:p w14:paraId="4DFFC85D" w14:textId="4657A0E0" w:rsidR="00E62088" w:rsidRDefault="00E62088" w:rsidP="00F9679E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to test for hydrogen a lit splint is used, and the positive result would be a squeaky pop</w:t>
            </w:r>
          </w:p>
          <w:p w14:paraId="2AC391E2" w14:textId="7C7D6443" w:rsidR="00E62088" w:rsidRDefault="00E62088" w:rsidP="00F9679E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to test for oxygen a glowing splint is used, and a positive result would be the splint relighting</w:t>
            </w:r>
          </w:p>
          <w:p w14:paraId="717C4DE8" w14:textId="3F1EFC0E" w:rsidR="00E62088" w:rsidRDefault="00E62088" w:rsidP="00F9679E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to test for carbon dioxide the gas is bubbled through limewater, and a positive result would be the limewater turning cloudy</w:t>
            </w:r>
          </w:p>
          <w:p w14:paraId="22B87DBA" w14:textId="343AF7CD" w:rsidR="00E62088" w:rsidRPr="003A4A5F" w:rsidRDefault="00E62088" w:rsidP="00F9679E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to test for chlorine water damp litmus paper is held above the gas, which bleaches for a positive result</w:t>
            </w:r>
          </w:p>
          <w:p w14:paraId="4DF6031B" w14:textId="77777777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4110" w:type="dxa"/>
          </w:tcPr>
          <w:p w14:paraId="26129193" w14:textId="77777777" w:rsidR="00E62088" w:rsidRPr="003A4A5F" w:rsidRDefault="00E62088" w:rsidP="00736CF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chemical reactions can produce gas.</w:t>
            </w:r>
          </w:p>
          <w:p w14:paraId="71E1FBF8" w14:textId="31677B83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hydrogen, oxygen, carbon dioxide and chlorine are all examples of gases.</w:t>
            </w:r>
          </w:p>
        </w:tc>
        <w:tc>
          <w:tcPr>
            <w:tcW w:w="2410" w:type="dxa"/>
          </w:tcPr>
          <w:p w14:paraId="058C5F25" w14:textId="4DAA99CD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Making accurate observations</w:t>
            </w:r>
          </w:p>
        </w:tc>
        <w:tc>
          <w:tcPr>
            <w:tcW w:w="1559" w:type="dxa"/>
          </w:tcPr>
          <w:p w14:paraId="5C562B80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6E38CDE4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63AAD085" w14:textId="39ED81EF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Bleaching: removing colour</w:t>
            </w:r>
          </w:p>
          <w:p w14:paraId="679E83B1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4A620501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5A77C074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52AC044" w14:textId="2D66C3F1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E62088" w:rsidRPr="00ED2C1C" w14:paraId="7FC7A179" w14:textId="77777777" w:rsidTr="00E62088">
        <w:trPr>
          <w:trHeight w:val="994"/>
        </w:trPr>
        <w:tc>
          <w:tcPr>
            <w:tcW w:w="1277" w:type="dxa"/>
          </w:tcPr>
          <w:p w14:paraId="2A4467FB" w14:textId="77777777" w:rsidR="00E62088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2C053B2" w14:textId="1D55C720" w:rsidR="00E62088" w:rsidRPr="00EC48EE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>Flame Tests (triple only)</w:t>
            </w:r>
          </w:p>
        </w:tc>
        <w:tc>
          <w:tcPr>
            <w:tcW w:w="3544" w:type="dxa"/>
          </w:tcPr>
          <w:p w14:paraId="7EC4E047" w14:textId="77777777" w:rsidR="00E62088" w:rsidRPr="003A4A5F" w:rsidRDefault="00E62088" w:rsidP="00736CF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flame tests can be used to identify some metal ions.</w:t>
            </w:r>
          </w:p>
          <w:p w14:paraId="61DCF2D6" w14:textId="77777777" w:rsidR="00E62088" w:rsidRPr="003A4A5F" w:rsidRDefault="00E62088" w:rsidP="00736CF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the following results from flame tests:</w:t>
            </w:r>
          </w:p>
          <w:p w14:paraId="745CDD12" w14:textId="77777777" w:rsidR="00E62088" w:rsidRPr="003A4A5F" w:rsidRDefault="00E62088" w:rsidP="00736CFB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-Lithium compounds result in crimson flames</w:t>
            </w:r>
          </w:p>
          <w:p w14:paraId="2999F9DF" w14:textId="77777777" w:rsidR="00E62088" w:rsidRPr="003A4A5F" w:rsidRDefault="00E62088" w:rsidP="00736CFB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-Sodium compounds result in yellow flames</w:t>
            </w:r>
          </w:p>
          <w:p w14:paraId="13139D15" w14:textId="77777777" w:rsidR="00E62088" w:rsidRPr="003A4A5F" w:rsidRDefault="00E62088" w:rsidP="00736CFB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-Potassium compounds result in lilac flames</w:t>
            </w:r>
          </w:p>
          <w:p w14:paraId="727DE387" w14:textId="77777777" w:rsidR="00E62088" w:rsidRPr="003A4A5F" w:rsidRDefault="00E62088" w:rsidP="00736CFB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-Calcium compounds result in orange-red flames</w:t>
            </w:r>
          </w:p>
          <w:p w14:paraId="628E9505" w14:textId="77777777" w:rsidR="00E62088" w:rsidRPr="003A4A5F" w:rsidRDefault="00E62088" w:rsidP="00736CFB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-Copper compounds result in green flames</w:t>
            </w:r>
          </w:p>
          <w:p w14:paraId="12F7DF13" w14:textId="77777777" w:rsidR="00E62088" w:rsidRPr="003A4A5F" w:rsidRDefault="00E62088" w:rsidP="00736CF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if a sample contains a mixture of ions some flame colours can be masked</w:t>
            </w:r>
          </w:p>
          <w:p w14:paraId="6757B8F7" w14:textId="4A3591DA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how to identify compounds through flame tests that are carried out</w:t>
            </w:r>
          </w:p>
        </w:tc>
        <w:tc>
          <w:tcPr>
            <w:tcW w:w="4110" w:type="dxa"/>
          </w:tcPr>
          <w:p w14:paraId="2B5FCBC0" w14:textId="69FA1286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most ionic compounds contain metal ions</w:t>
            </w:r>
          </w:p>
        </w:tc>
        <w:tc>
          <w:tcPr>
            <w:tcW w:w="2410" w:type="dxa"/>
          </w:tcPr>
          <w:p w14:paraId="15184D6F" w14:textId="3DC4D685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Making accurate observations</w:t>
            </w:r>
          </w:p>
        </w:tc>
        <w:tc>
          <w:tcPr>
            <w:tcW w:w="1559" w:type="dxa"/>
          </w:tcPr>
          <w:p w14:paraId="605F5624" w14:textId="77777777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E62088" w:rsidRPr="00ED2C1C" w14:paraId="4402576C" w14:textId="77777777" w:rsidTr="00E62088">
        <w:trPr>
          <w:trHeight w:val="994"/>
        </w:trPr>
        <w:tc>
          <w:tcPr>
            <w:tcW w:w="1277" w:type="dxa"/>
          </w:tcPr>
          <w:p w14:paraId="042929A5" w14:textId="77777777" w:rsidR="00E62088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25EEC9C" w14:textId="3A2F636D" w:rsidR="00E62088" w:rsidRPr="00EC48EE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>Metal Hydroxides (Triple only)</w:t>
            </w:r>
          </w:p>
        </w:tc>
        <w:tc>
          <w:tcPr>
            <w:tcW w:w="3544" w:type="dxa"/>
          </w:tcPr>
          <w:p w14:paraId="47062730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sodium hydroxide solution can be used to identify some metal ions (in solution)</w:t>
            </w:r>
          </w:p>
          <w:p w14:paraId="521A2711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solutions of aluminium, calcium and magnesium ions form white precipitates when sodium hydroxide solution is added</w:t>
            </w:r>
          </w:p>
          <w:p w14:paraId="50598DB8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aluminium hydroxide precipitate dissolves in excess sodium hydroxide solution</w:t>
            </w:r>
          </w:p>
          <w:p w14:paraId="169E9DD1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solutions that contain copper (II) ions form a blue precipitate when sodium hydroxide solution is added</w:t>
            </w:r>
          </w:p>
          <w:p w14:paraId="5E1929D3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solutions containing iron (II) ions form a green precipitate when mixed with sodium hydroxide solution</w:t>
            </w:r>
          </w:p>
          <w:p w14:paraId="066667C3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solutions containing iron (III) ions will form a brown precipitate when sodium hydroxide solution is added.</w:t>
            </w:r>
          </w:p>
          <w:p w14:paraId="6EA80AAA" w14:textId="21A74ABB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how to write balanced symbol and ionic equations for the reactions to produce the insoluble hydroxides</w:t>
            </w:r>
          </w:p>
        </w:tc>
        <w:tc>
          <w:tcPr>
            <w:tcW w:w="4110" w:type="dxa"/>
          </w:tcPr>
          <w:p w14:paraId="39A598E3" w14:textId="77777777" w:rsidR="00E62088" w:rsidRPr="003A4A5F" w:rsidRDefault="00E62088" w:rsidP="00736CF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how to write ionic equations</w:t>
            </w:r>
          </w:p>
          <w:p w14:paraId="3FAE0E79" w14:textId="20E7201F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precipitate is an insoluble compound formed during a chemical reaction</w:t>
            </w:r>
          </w:p>
        </w:tc>
        <w:tc>
          <w:tcPr>
            <w:tcW w:w="2410" w:type="dxa"/>
          </w:tcPr>
          <w:p w14:paraId="136E1565" w14:textId="7CBC5696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Making accurate observations</w:t>
            </w:r>
          </w:p>
        </w:tc>
        <w:tc>
          <w:tcPr>
            <w:tcW w:w="1559" w:type="dxa"/>
          </w:tcPr>
          <w:p w14:paraId="045E3C9D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BF243FB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F621FE7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A78B33F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18E7E58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0FBB5FEB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1378A94" w14:textId="371A49B2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Precipitate: a solid that forms when two solutions mix to form an insoluble product</w:t>
            </w:r>
          </w:p>
        </w:tc>
      </w:tr>
      <w:tr w:rsidR="00E62088" w:rsidRPr="00ED2C1C" w14:paraId="7ADA9F29" w14:textId="77777777" w:rsidTr="00E62088">
        <w:trPr>
          <w:trHeight w:val="994"/>
        </w:trPr>
        <w:tc>
          <w:tcPr>
            <w:tcW w:w="1277" w:type="dxa"/>
          </w:tcPr>
          <w:p w14:paraId="1A4FE1A8" w14:textId="77777777" w:rsidR="00E62088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24FC0F9" w14:textId="0590AF92" w:rsidR="00E62088" w:rsidRPr="00EC48EE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>Tests for negative ions (Triple only)</w:t>
            </w:r>
          </w:p>
        </w:tc>
        <w:tc>
          <w:tcPr>
            <w:tcW w:w="3544" w:type="dxa"/>
          </w:tcPr>
          <w:p w14:paraId="1AAC16BC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carbonates react with dilute acids to form carbon dioxide, and the carbon dioxide can be identified with limewater</w:t>
            </w:r>
          </w:p>
          <w:p w14:paraId="56F0E198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halide ions in solution form precipitates with silver nitrate solution in the presence of dilute nitric acid.</w:t>
            </w:r>
          </w:p>
          <w:p w14:paraId="720B6001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silver chloride is white, silver bromide is cream and silver iodide is yellow.</w:t>
            </w:r>
          </w:p>
          <w:p w14:paraId="396EF3C2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proofErr w:type="spellStart"/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sulfate</w:t>
            </w:r>
            <w:proofErr w:type="spellEnd"/>
            <w:r w:rsidRPr="003A4A5F">
              <w:rPr>
                <w:rFonts w:asciiTheme="majorHAnsi" w:hAnsiTheme="majorHAnsi" w:cstheme="majorHAnsi"/>
                <w:sz w:val="18"/>
                <w:szCs w:val="16"/>
              </w:rPr>
              <w:t xml:space="preserve"> ions in solution produce a white precipitate with barium chloride solution in the presence of dilute hydrochloric acid.</w:t>
            </w:r>
          </w:p>
          <w:p w14:paraId="08AAE534" w14:textId="708A3ACE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how to use chemical tests and flame tests to identify the ions in unknown single ionic compounds.</w:t>
            </w:r>
          </w:p>
        </w:tc>
        <w:tc>
          <w:tcPr>
            <w:tcW w:w="4110" w:type="dxa"/>
          </w:tcPr>
          <w:p w14:paraId="4F45DCCF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carbon dioxide is tested by bubbling through limewater, turning the limewater cloudy</w:t>
            </w:r>
          </w:p>
          <w:p w14:paraId="1F27C014" w14:textId="4634D886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carbonates, halides and </w:t>
            </w:r>
            <w:proofErr w:type="spellStart"/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sulfates</w:t>
            </w:r>
            <w:proofErr w:type="spellEnd"/>
            <w:r w:rsidRPr="003A4A5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are negative ions</w:t>
            </w:r>
          </w:p>
        </w:tc>
        <w:tc>
          <w:tcPr>
            <w:tcW w:w="2410" w:type="dxa"/>
          </w:tcPr>
          <w:p w14:paraId="53007DFB" w14:textId="418B63C7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Making accurate observations</w:t>
            </w:r>
          </w:p>
        </w:tc>
        <w:tc>
          <w:tcPr>
            <w:tcW w:w="1559" w:type="dxa"/>
          </w:tcPr>
          <w:p w14:paraId="54EDE14C" w14:textId="77777777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E62088" w:rsidRPr="00ED2C1C" w14:paraId="0940F8A5" w14:textId="77777777" w:rsidTr="00E62088">
        <w:trPr>
          <w:trHeight w:val="994"/>
        </w:trPr>
        <w:tc>
          <w:tcPr>
            <w:tcW w:w="1277" w:type="dxa"/>
          </w:tcPr>
          <w:p w14:paraId="01FEEF2B" w14:textId="77777777" w:rsidR="00E62088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B5741C" w14:textId="2C2A01B0" w:rsidR="00E62088" w:rsidRPr="00EC48EE" w:rsidRDefault="00E62088" w:rsidP="00736CF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b/>
                <w:sz w:val="18"/>
                <w:szCs w:val="16"/>
              </w:rPr>
              <w:t>Instrumental Methods (Triple only)</w:t>
            </w:r>
          </w:p>
        </w:tc>
        <w:tc>
          <w:tcPr>
            <w:tcW w:w="3544" w:type="dxa"/>
          </w:tcPr>
          <w:p w14:paraId="628F9833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elements and compounds can be detected and identified using instrumental methods.</w:t>
            </w:r>
          </w:p>
          <w:p w14:paraId="39CED683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instrumental methods are accurate, sensitive and rapid.</w:t>
            </w:r>
          </w:p>
          <w:p w14:paraId="4F082E57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how to compare the effectiveness of chemical tests and instrumental methods</w:t>
            </w:r>
          </w:p>
          <w:p w14:paraId="07E695C7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flame emission spectroscopy is an example of an instrumental method </w:t>
            </w:r>
            <w:r w:rsidRPr="003A4A5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used to analyse metal ions in solutions</w:t>
            </w:r>
          </w:p>
          <w:p w14:paraId="340CA26D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flame emission spectroscopy is carried out by putting the sample into a flame and the light given out is passed through a spectroscope.</w:t>
            </w:r>
          </w:p>
          <w:p w14:paraId="63BFECBD" w14:textId="77777777" w:rsidR="00E62088" w:rsidRPr="003A4A5F" w:rsidRDefault="00E62088" w:rsidP="00736CF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that the output of flame emission spectroscopy is a line spectrum that can be analysed to identify the metal ions in the solution and measure their concentrations.</w:t>
            </w:r>
          </w:p>
          <w:p w14:paraId="7D344031" w14:textId="54E9F0E4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3A4A5F">
              <w:rPr>
                <w:rFonts w:asciiTheme="majorHAnsi" w:hAnsiTheme="majorHAnsi" w:cstheme="majorHAnsi"/>
                <w:sz w:val="18"/>
                <w:szCs w:val="16"/>
              </w:rPr>
              <w:t>Students will know how to interpret results given appropriate data in chart or tabular form.</w:t>
            </w:r>
          </w:p>
        </w:tc>
        <w:tc>
          <w:tcPr>
            <w:tcW w:w="4110" w:type="dxa"/>
          </w:tcPr>
          <w:p w14:paraId="588F98D3" w14:textId="77777777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17E6CEC4" w14:textId="27BCF6C3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6515A5D9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B651FA6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4BCE072" w14:textId="6A74CD16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Instrumental: using a measuring device</w:t>
            </w:r>
          </w:p>
          <w:p w14:paraId="1DECC619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2C971F9" w14:textId="75262DED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7EC41D1" w14:textId="77777777" w:rsidR="00E62088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C96EF33" w14:textId="4BC5D0DD" w:rsidR="00E62088" w:rsidRPr="00EC48EE" w:rsidRDefault="00E62088" w:rsidP="00736CF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Spectroscopy: measuring spectra of a sample that emits electromagnetic waves.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ED46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328F"/>
    <w:multiLevelType w:val="hybridMultilevel"/>
    <w:tmpl w:val="8924CCBC"/>
    <w:lvl w:ilvl="0" w:tplc="B180F87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5"/>
  </w:num>
  <w:num w:numId="6">
    <w:abstractNumId w:val="12"/>
  </w:num>
  <w:num w:numId="7">
    <w:abstractNumId w:val="16"/>
  </w:num>
  <w:num w:numId="8">
    <w:abstractNumId w:val="5"/>
  </w:num>
  <w:num w:numId="9">
    <w:abstractNumId w:val="19"/>
  </w:num>
  <w:num w:numId="10">
    <w:abstractNumId w:val="1"/>
  </w:num>
  <w:num w:numId="11">
    <w:abstractNumId w:val="18"/>
  </w:num>
  <w:num w:numId="12">
    <w:abstractNumId w:val="29"/>
  </w:num>
  <w:num w:numId="13">
    <w:abstractNumId w:val="28"/>
  </w:num>
  <w:num w:numId="14">
    <w:abstractNumId w:val="22"/>
  </w:num>
  <w:num w:numId="15">
    <w:abstractNumId w:val="23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0"/>
  </w:num>
  <w:num w:numId="21">
    <w:abstractNumId w:val="24"/>
  </w:num>
  <w:num w:numId="22">
    <w:abstractNumId w:val="13"/>
  </w:num>
  <w:num w:numId="23">
    <w:abstractNumId w:val="26"/>
  </w:num>
  <w:num w:numId="24">
    <w:abstractNumId w:val="4"/>
  </w:num>
  <w:num w:numId="25">
    <w:abstractNumId w:val="21"/>
  </w:num>
  <w:num w:numId="26">
    <w:abstractNumId w:val="11"/>
  </w:num>
  <w:num w:numId="27">
    <w:abstractNumId w:val="17"/>
  </w:num>
  <w:num w:numId="28">
    <w:abstractNumId w:val="27"/>
  </w:num>
  <w:num w:numId="29">
    <w:abstractNumId w:val="9"/>
  </w:num>
  <w:num w:numId="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6CEF"/>
    <w:rsid w:val="00396270"/>
    <w:rsid w:val="00397B74"/>
    <w:rsid w:val="003A1440"/>
    <w:rsid w:val="003A466A"/>
    <w:rsid w:val="003B2059"/>
    <w:rsid w:val="003B336A"/>
    <w:rsid w:val="003D0B21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4E4A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729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6CFB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A46D3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0E40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2466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234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088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B43BE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2E69"/>
    <w:rsid w:val="00F87F57"/>
    <w:rsid w:val="00F91FDB"/>
    <w:rsid w:val="00F964BD"/>
    <w:rsid w:val="00F9679E"/>
    <w:rsid w:val="00FA054F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71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656C-CEC4-4BD8-8BBA-664BB212BF63}">
  <ds:schemaRefs>
    <ds:schemaRef ds:uri="http://www.w3.org/XML/1998/namespace"/>
    <ds:schemaRef ds:uri="http://purl.org/dc/terms/"/>
    <ds:schemaRef ds:uri="http://schemas.microsoft.com/office/infopath/2007/PartnerControls"/>
    <ds:schemaRef ds:uri="30fcf29e-d6f8-48c8-92be-6dced43a96b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437062d-9efd-489d-90a8-581fe435310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D25A7C-5461-4AEC-B023-0B7D2E19B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0623-AC85-4FCD-9076-1A4A8A13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D337E-787B-469A-9632-1627EB9E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2</cp:revision>
  <cp:lastPrinted>2019-11-21T12:39:00Z</cp:lastPrinted>
  <dcterms:created xsi:type="dcterms:W3CDTF">2023-06-28T08:34:00Z</dcterms:created>
  <dcterms:modified xsi:type="dcterms:W3CDTF">2023-06-28T08:34:00Z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